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4BDF38" w14:textId="1D93813F" w:rsidR="006C627E" w:rsidRPr="005145DF" w:rsidRDefault="007C43B9" w:rsidP="00D96404">
      <w:pPr>
        <w:pStyle w:val="Ttulo0"/>
        <w:rPr>
          <w:lang w:val="en-US"/>
        </w:rPr>
      </w:pPr>
      <w:r>
        <w:rPr>
          <w:lang w:val="en-US"/>
        </w:rPr>
        <w:t>Import protection through antidumping filings and economic activity</w:t>
      </w:r>
      <w:r w:rsidR="00DA7357">
        <w:rPr>
          <w:rStyle w:val="Refdenotaderodap"/>
          <w:lang w:val="en-US"/>
        </w:rPr>
        <w:footnoteReference w:id="1"/>
      </w:r>
    </w:p>
    <w:p w14:paraId="0EBF1FC5" w14:textId="03921344" w:rsidR="00D96404" w:rsidRDefault="00DA61DC" w:rsidP="00D96404">
      <w:pPr>
        <w:jc w:val="right"/>
      </w:pPr>
      <w:r>
        <w:t>Sergio Goldbaum</w:t>
      </w:r>
      <w:r w:rsidR="00D96404">
        <w:rPr>
          <w:rStyle w:val="Refdenotaderodap"/>
        </w:rPr>
        <w:footnoteReference w:id="2"/>
      </w:r>
      <w:r w:rsidR="00D96404">
        <w:t xml:space="preserve"> </w:t>
      </w:r>
      <w:proofErr w:type="spellStart"/>
      <w:r w:rsidR="000419DB">
        <w:t>and</w:t>
      </w:r>
      <w:proofErr w:type="spellEnd"/>
      <w:r w:rsidR="00D96404">
        <w:t xml:space="preserve"> </w:t>
      </w:r>
      <w:r>
        <w:t xml:space="preserve">Euclides </w:t>
      </w:r>
      <w:proofErr w:type="spellStart"/>
      <w:r>
        <w:t>Pedrozo</w:t>
      </w:r>
      <w:proofErr w:type="spellEnd"/>
      <w:r>
        <w:t xml:space="preserve"> Jr</w:t>
      </w:r>
      <w:r w:rsidR="00D96404">
        <w:rPr>
          <w:rStyle w:val="Refdenotaderodap"/>
        </w:rPr>
        <w:footnoteReference w:id="3"/>
      </w:r>
    </w:p>
    <w:p w14:paraId="5532736D" w14:textId="77777777" w:rsidR="006C627E" w:rsidRDefault="006C627E" w:rsidP="00D96404"/>
    <w:p w14:paraId="0B82F28B" w14:textId="77777777" w:rsidR="00D96404" w:rsidRPr="00B57033" w:rsidRDefault="00D96404" w:rsidP="00D96404">
      <w:pPr>
        <w:pStyle w:val="Ttulo1"/>
        <w:numPr>
          <w:ilvl w:val="0"/>
          <w:numId w:val="0"/>
        </w:numPr>
        <w:ind w:left="431" w:hanging="431"/>
        <w:rPr>
          <w:lang w:val="en-US"/>
        </w:rPr>
      </w:pPr>
      <w:r w:rsidRPr="00743F17">
        <w:rPr>
          <w:lang w:val="en-US"/>
        </w:rPr>
        <w:t>Abstract</w:t>
      </w:r>
    </w:p>
    <w:p w14:paraId="399F7F16" w14:textId="116AD5E5" w:rsidR="00D96404" w:rsidRPr="005F3377" w:rsidRDefault="003D1FB9" w:rsidP="00D96404">
      <w:pPr>
        <w:rPr>
          <w:lang w:val="en-US"/>
        </w:rPr>
      </w:pPr>
      <w:r>
        <w:rPr>
          <w:lang w:val="en-US"/>
        </w:rPr>
        <w:t xml:space="preserve">Despite the well-documented counter-cyclical relationship between import protection and GDP growth, the deep economic recession that has been affecting Brazil since 2014 was followed by a decrease in the number of antidumping investigations. To investigate the relationship between import protection through antidumping (AD) filings and economic activity we updated and adapted the </w:t>
      </w:r>
      <w:proofErr w:type="spellStart"/>
      <w:r>
        <w:rPr>
          <w:lang w:val="en-US"/>
        </w:rPr>
        <w:t>Bown</w:t>
      </w:r>
      <w:proofErr w:type="spellEnd"/>
      <w:r>
        <w:rPr>
          <w:lang w:val="en-US"/>
        </w:rPr>
        <w:t xml:space="preserve"> and Crowley 2012 and 2013 papers. </w:t>
      </w:r>
      <w:r w:rsidR="000631CE">
        <w:rPr>
          <w:lang w:val="en-US"/>
        </w:rPr>
        <w:t>We run a negative binomial panel regression model</w:t>
      </w:r>
      <w:r w:rsidR="00714CD6">
        <w:rPr>
          <w:lang w:val="en-US"/>
        </w:rPr>
        <w:t xml:space="preserve"> where the</w:t>
      </w:r>
      <w:r w:rsidR="000631CE">
        <w:rPr>
          <w:lang w:val="en-US"/>
        </w:rPr>
        <w:t xml:space="preserve"> independent variable and the main independent variable are </w:t>
      </w:r>
      <w:r w:rsidR="00517FFC">
        <w:rPr>
          <w:lang w:val="en-US"/>
        </w:rPr>
        <w:t>o</w:t>
      </w:r>
      <w:r w:rsidR="00B179D4">
        <w:rPr>
          <w:lang w:val="en-US"/>
        </w:rPr>
        <w:t>n</w:t>
      </w:r>
      <w:r w:rsidR="000631CE">
        <w:rPr>
          <w:lang w:val="en-US"/>
        </w:rPr>
        <w:t xml:space="preserve"> a </w:t>
      </w:r>
      <w:r w:rsidR="00517630">
        <w:rPr>
          <w:lang w:val="en-US"/>
        </w:rPr>
        <w:t>country-</w:t>
      </w:r>
      <w:r w:rsidR="000631CE">
        <w:rPr>
          <w:lang w:val="en-US"/>
        </w:rPr>
        <w:t>bilateral basis. Our database included</w:t>
      </w:r>
      <w:r w:rsidR="002F1072">
        <w:rPr>
          <w:lang w:val="en-US"/>
        </w:rPr>
        <w:t xml:space="preserve"> </w:t>
      </w:r>
      <w:r w:rsidR="000631CE">
        <w:rPr>
          <w:lang w:val="en-US"/>
        </w:rPr>
        <w:t>sample</w:t>
      </w:r>
      <w:r w:rsidR="00B323A1">
        <w:rPr>
          <w:lang w:val="en-US"/>
        </w:rPr>
        <w:t>s</w:t>
      </w:r>
      <w:r w:rsidR="000631CE">
        <w:rPr>
          <w:lang w:val="en-US"/>
        </w:rPr>
        <w:t xml:space="preserve"> </w:t>
      </w:r>
      <w:r w:rsidR="00B323A1">
        <w:rPr>
          <w:lang w:val="en-US"/>
        </w:rPr>
        <w:t xml:space="preserve">from </w:t>
      </w:r>
      <w:r w:rsidR="000631CE">
        <w:rPr>
          <w:lang w:val="en-US"/>
        </w:rPr>
        <w:t xml:space="preserve">both emerging economies and developed countries. The results suggest that the counter cyclical relationship between AD filings and imposing country GDP </w:t>
      </w:r>
      <w:r w:rsidR="00517FFC">
        <w:rPr>
          <w:lang w:val="en-US"/>
        </w:rPr>
        <w:t>is</w:t>
      </w:r>
      <w:r w:rsidR="000631CE">
        <w:rPr>
          <w:lang w:val="en-US"/>
        </w:rPr>
        <w:t xml:space="preserve"> valid only for developed countries, while emerging economies show</w:t>
      </w:r>
      <w:r w:rsidR="00714CD6">
        <w:rPr>
          <w:lang w:val="en-US"/>
        </w:rPr>
        <w:t xml:space="preserve"> rather</w:t>
      </w:r>
      <w:r w:rsidR="000631CE">
        <w:rPr>
          <w:lang w:val="en-US"/>
        </w:rPr>
        <w:t xml:space="preserve"> a pro-cyclical trend. </w:t>
      </w:r>
      <w:r w:rsidR="00714CD6">
        <w:rPr>
          <w:lang w:val="en-US"/>
        </w:rPr>
        <w:t>Results should be regarded with caution since the expected negative relationship between exporting country GDP and AD filings has not been confirmed and</w:t>
      </w:r>
      <w:r w:rsidR="00774694">
        <w:rPr>
          <w:lang w:val="en-US"/>
        </w:rPr>
        <w:t xml:space="preserve"> </w:t>
      </w:r>
      <w:r w:rsidR="00714CD6">
        <w:rPr>
          <w:lang w:val="en-US"/>
        </w:rPr>
        <w:t>annual data may not be appropriate to analyze the relationship under scrutiny.</w:t>
      </w:r>
    </w:p>
    <w:p w14:paraId="7FD78FF7" w14:textId="1C3B12D8" w:rsidR="00B169EE" w:rsidRDefault="00D96404" w:rsidP="00D96404">
      <w:pPr>
        <w:rPr>
          <w:lang w:val="en-US"/>
        </w:rPr>
      </w:pPr>
      <w:r>
        <w:rPr>
          <w:lang w:val="en-US"/>
        </w:rPr>
        <w:t xml:space="preserve">Keywords: Trade Policy, Trade </w:t>
      </w:r>
      <w:r w:rsidR="000D263A">
        <w:rPr>
          <w:lang w:val="en-US"/>
        </w:rPr>
        <w:t>Defense</w:t>
      </w:r>
      <w:r>
        <w:rPr>
          <w:lang w:val="en-US"/>
        </w:rPr>
        <w:t>, Antidumping</w:t>
      </w:r>
    </w:p>
    <w:p w14:paraId="1CDCB4F4" w14:textId="77777777" w:rsidR="00B169EE" w:rsidRDefault="00B169EE" w:rsidP="00D96404">
      <w:pPr>
        <w:rPr>
          <w:lang w:val="en-US"/>
        </w:rPr>
      </w:pPr>
    </w:p>
    <w:p w14:paraId="7A726F52" w14:textId="77777777" w:rsidR="00B169EE" w:rsidRDefault="00B169EE" w:rsidP="00D96404">
      <w:pPr>
        <w:rPr>
          <w:lang w:val="en-US"/>
        </w:rPr>
      </w:pPr>
      <w:proofErr w:type="spellStart"/>
      <w:r>
        <w:rPr>
          <w:lang w:val="en-US"/>
        </w:rPr>
        <w:t>Área</w:t>
      </w:r>
      <w:proofErr w:type="spellEnd"/>
      <w:r>
        <w:rPr>
          <w:lang w:val="en-US"/>
        </w:rPr>
        <w:t xml:space="preserve"> ANPEC: </w:t>
      </w:r>
      <w:proofErr w:type="spellStart"/>
      <w:r w:rsidRPr="00B169EE">
        <w:rPr>
          <w:lang w:val="en-US"/>
        </w:rPr>
        <w:t>Economia</w:t>
      </w:r>
      <w:proofErr w:type="spellEnd"/>
      <w:r w:rsidRPr="00B169EE">
        <w:rPr>
          <w:lang w:val="en-US"/>
        </w:rPr>
        <w:t xml:space="preserve"> </w:t>
      </w:r>
      <w:proofErr w:type="spellStart"/>
      <w:r w:rsidRPr="00B169EE">
        <w:rPr>
          <w:lang w:val="en-US"/>
        </w:rPr>
        <w:t>Internacional</w:t>
      </w:r>
      <w:proofErr w:type="spellEnd"/>
      <w:r w:rsidRPr="00B169EE">
        <w:rPr>
          <w:lang w:val="en-US"/>
        </w:rPr>
        <w:t xml:space="preserve"> </w:t>
      </w:r>
    </w:p>
    <w:p w14:paraId="25CDC4F8" w14:textId="27A98EEE" w:rsidR="00B169EE" w:rsidRDefault="00B169EE" w:rsidP="00D96404">
      <w:pPr>
        <w:rPr>
          <w:lang w:val="en-US"/>
        </w:rPr>
      </w:pPr>
    </w:p>
    <w:p w14:paraId="2EDD0BB1" w14:textId="605B27F5" w:rsidR="000D263A" w:rsidRDefault="000D263A" w:rsidP="00D96404">
      <w:pPr>
        <w:rPr>
          <w:lang w:val="en-US"/>
        </w:rPr>
      </w:pPr>
      <w:r>
        <w:rPr>
          <w:lang w:val="en-US"/>
        </w:rPr>
        <w:t xml:space="preserve">JEL Code: </w:t>
      </w:r>
      <w:r w:rsidRPr="000D263A">
        <w:rPr>
          <w:lang w:val="en-US"/>
        </w:rPr>
        <w:t>F14</w:t>
      </w:r>
      <w:r>
        <w:rPr>
          <w:lang w:val="en-US"/>
        </w:rPr>
        <w:t xml:space="preserve"> - </w:t>
      </w:r>
      <w:r w:rsidRPr="000D263A">
        <w:rPr>
          <w:lang w:val="en-US"/>
        </w:rPr>
        <w:t>Empirical Studies of Trade</w:t>
      </w:r>
    </w:p>
    <w:p w14:paraId="7EA963A6" w14:textId="77777777" w:rsidR="000D263A" w:rsidRDefault="000D263A" w:rsidP="00D96404">
      <w:pPr>
        <w:rPr>
          <w:lang w:val="en-US"/>
        </w:rPr>
      </w:pPr>
    </w:p>
    <w:p w14:paraId="36DB387F" w14:textId="2418D4F2" w:rsidR="00D96404" w:rsidRPr="00103BF4" w:rsidRDefault="00D96404" w:rsidP="00D96404">
      <w:pPr>
        <w:rPr>
          <w:rFonts w:asciiTheme="majorHAnsi" w:eastAsiaTheme="majorEastAsia" w:hAnsiTheme="majorHAnsi" w:cstheme="majorBidi"/>
          <w:b/>
          <w:bCs/>
          <w:color w:val="365F91" w:themeColor="accent1" w:themeShade="BF"/>
          <w:sz w:val="28"/>
          <w:szCs w:val="28"/>
          <w:lang w:val="en-US"/>
        </w:rPr>
      </w:pPr>
      <w:r w:rsidRPr="00103BF4">
        <w:rPr>
          <w:lang w:val="en-US"/>
        </w:rPr>
        <w:br w:type="page"/>
      </w:r>
      <w:bookmarkStart w:id="0" w:name="_GoBack"/>
      <w:bookmarkEnd w:id="0"/>
    </w:p>
    <w:p w14:paraId="1313413F" w14:textId="77777777" w:rsidR="00E24178" w:rsidRPr="00D96404" w:rsidRDefault="00E24178" w:rsidP="00D96404">
      <w:pPr>
        <w:pStyle w:val="Ttulo1"/>
      </w:pPr>
      <w:proofErr w:type="spellStart"/>
      <w:r w:rsidRPr="00D96404">
        <w:lastRenderedPageBreak/>
        <w:t>Introduction</w:t>
      </w:r>
      <w:proofErr w:type="spellEnd"/>
    </w:p>
    <w:p w14:paraId="64BAD0F2" w14:textId="336C1D6C" w:rsidR="007838D5" w:rsidRDefault="00517FFC" w:rsidP="00D96404">
      <w:pPr>
        <w:rPr>
          <w:lang w:val="en-US"/>
        </w:rPr>
      </w:pPr>
      <w:r>
        <w:rPr>
          <w:lang w:val="en-US"/>
        </w:rPr>
        <w:t>I</w:t>
      </w:r>
      <w:r w:rsidR="00FF4B28" w:rsidRPr="005145DF">
        <w:rPr>
          <w:lang w:val="en-US"/>
        </w:rPr>
        <w:t>mport protection through Temporary Trade Barriers (TTB)</w:t>
      </w:r>
      <w:r w:rsidR="00B615CE">
        <w:rPr>
          <w:lang w:val="en-US"/>
        </w:rPr>
        <w:t xml:space="preserve"> in general and antidumping </w:t>
      </w:r>
      <w:r w:rsidR="00A96215">
        <w:rPr>
          <w:lang w:val="en-US"/>
        </w:rPr>
        <w:t xml:space="preserve">(AD) </w:t>
      </w:r>
      <w:r w:rsidR="00B615CE">
        <w:rPr>
          <w:lang w:val="en-US"/>
        </w:rPr>
        <w:t>duties</w:t>
      </w:r>
      <w:r w:rsidR="006B1E4C">
        <w:rPr>
          <w:lang w:val="en-US"/>
        </w:rPr>
        <w:t xml:space="preserve"> in particular</w:t>
      </w:r>
      <w:r w:rsidR="00B615CE">
        <w:rPr>
          <w:lang w:val="en-US"/>
        </w:rPr>
        <w:t xml:space="preserve"> </w:t>
      </w:r>
      <w:r w:rsidR="00FF4B28" w:rsidRPr="005145DF">
        <w:rPr>
          <w:lang w:val="en-US"/>
        </w:rPr>
        <w:t>ha</w:t>
      </w:r>
      <w:r w:rsidR="00DE4EFA">
        <w:rPr>
          <w:lang w:val="en-US"/>
        </w:rPr>
        <w:t>s</w:t>
      </w:r>
      <w:r w:rsidR="00FF4B28" w:rsidRPr="005145DF">
        <w:rPr>
          <w:lang w:val="en-US"/>
        </w:rPr>
        <w:t xml:space="preserve"> become increasingly </w:t>
      </w:r>
      <w:r w:rsidR="006B1E4C">
        <w:rPr>
          <w:lang w:val="en-US"/>
        </w:rPr>
        <w:t>relevant</w:t>
      </w:r>
      <w:r w:rsidR="00FF4B28" w:rsidRPr="005145DF">
        <w:rPr>
          <w:lang w:val="en-US"/>
        </w:rPr>
        <w:t xml:space="preserve"> in emerging </w:t>
      </w:r>
      <w:r w:rsidR="00EC7A71">
        <w:rPr>
          <w:lang w:val="en-US"/>
        </w:rPr>
        <w:t>economies</w:t>
      </w:r>
      <w:r w:rsidR="00FF4B28" w:rsidRPr="005145DF">
        <w:rPr>
          <w:lang w:val="en-US"/>
        </w:rPr>
        <w:t xml:space="preserve"> since the inception of the W</w:t>
      </w:r>
      <w:r w:rsidR="00116B57">
        <w:rPr>
          <w:lang w:val="en-US"/>
        </w:rPr>
        <w:t xml:space="preserve">orld </w:t>
      </w:r>
      <w:r w:rsidR="00FF4B28" w:rsidRPr="005145DF">
        <w:rPr>
          <w:lang w:val="en-US"/>
        </w:rPr>
        <w:t>T</w:t>
      </w:r>
      <w:r w:rsidR="00116B57">
        <w:rPr>
          <w:lang w:val="en-US"/>
        </w:rPr>
        <w:t xml:space="preserve">rade </w:t>
      </w:r>
      <w:r w:rsidR="00822F50" w:rsidRPr="005145DF">
        <w:rPr>
          <w:lang w:val="en-US"/>
        </w:rPr>
        <w:t>O</w:t>
      </w:r>
      <w:r w:rsidR="00822F50">
        <w:rPr>
          <w:lang w:val="en-US"/>
        </w:rPr>
        <w:t>rganization (</w:t>
      </w:r>
      <w:r w:rsidR="00116B57">
        <w:rPr>
          <w:lang w:val="en-US"/>
        </w:rPr>
        <w:t>WTO)</w:t>
      </w:r>
      <w:r w:rsidR="00FF4B28" w:rsidRPr="005145DF">
        <w:rPr>
          <w:lang w:val="en-US"/>
        </w:rPr>
        <w:t xml:space="preserve"> in 1995. </w:t>
      </w:r>
      <w:proofErr w:type="spellStart"/>
      <w:r w:rsidR="00FF4B28" w:rsidRPr="005145DF">
        <w:rPr>
          <w:lang w:val="en-US"/>
        </w:rPr>
        <w:t>Blonigen</w:t>
      </w:r>
      <w:proofErr w:type="spellEnd"/>
      <w:r w:rsidR="00FF4B28" w:rsidRPr="005145DF">
        <w:rPr>
          <w:lang w:val="en-US"/>
        </w:rPr>
        <w:t xml:space="preserve"> and </w:t>
      </w:r>
      <w:proofErr w:type="spellStart"/>
      <w:r w:rsidR="00FF4B28" w:rsidRPr="005145DF">
        <w:rPr>
          <w:lang w:val="en-US"/>
        </w:rPr>
        <w:t>Prusa</w:t>
      </w:r>
      <w:proofErr w:type="spellEnd"/>
      <w:r w:rsidR="00FF4B28" w:rsidRPr="005145DF">
        <w:rPr>
          <w:lang w:val="en-US"/>
        </w:rPr>
        <w:t xml:space="preserve"> (2016), for instance</w:t>
      </w:r>
      <w:r w:rsidR="00E24178" w:rsidRPr="005145DF">
        <w:rPr>
          <w:lang w:val="en-US"/>
        </w:rPr>
        <w:t xml:space="preserve">, </w:t>
      </w:r>
      <w:r w:rsidR="00DF2319">
        <w:rPr>
          <w:lang w:val="en-US"/>
        </w:rPr>
        <w:t>show</w:t>
      </w:r>
      <w:r w:rsidR="007838D5">
        <w:rPr>
          <w:lang w:val="en-US"/>
        </w:rPr>
        <w:t xml:space="preserve"> that </w:t>
      </w:r>
      <w:r w:rsidR="00E24178" w:rsidRPr="005145DF">
        <w:rPr>
          <w:lang w:val="en-US"/>
        </w:rPr>
        <w:t>traditional TTB’s users</w:t>
      </w:r>
      <w:r w:rsidR="00171995">
        <w:rPr>
          <w:lang w:val="en-US"/>
        </w:rPr>
        <w:t xml:space="preserve"> </w:t>
      </w:r>
      <w:r w:rsidR="007838D5">
        <w:rPr>
          <w:lang w:val="en-US"/>
        </w:rPr>
        <w:t xml:space="preserve">(Australia, Canada, </w:t>
      </w:r>
      <w:r w:rsidR="00116B57">
        <w:rPr>
          <w:lang w:val="en-US"/>
        </w:rPr>
        <w:t xml:space="preserve">the </w:t>
      </w:r>
      <w:r w:rsidR="007838D5">
        <w:rPr>
          <w:lang w:val="en-US"/>
        </w:rPr>
        <w:t>European Union and the United States)</w:t>
      </w:r>
      <w:r w:rsidR="00E24178" w:rsidRPr="005145DF">
        <w:rPr>
          <w:lang w:val="en-US"/>
        </w:rPr>
        <w:t xml:space="preserve"> have been replaced by new users</w:t>
      </w:r>
      <w:r w:rsidR="00171995">
        <w:rPr>
          <w:lang w:val="en-US"/>
        </w:rPr>
        <w:t>, mostly emerging economies</w:t>
      </w:r>
      <w:r w:rsidR="007838D5">
        <w:rPr>
          <w:lang w:val="en-US"/>
        </w:rPr>
        <w:t xml:space="preserve"> (Argentina, Brazil, China, India and Turkey)</w:t>
      </w:r>
      <w:r w:rsidR="00E24178" w:rsidRPr="005145DF">
        <w:rPr>
          <w:lang w:val="en-US"/>
        </w:rPr>
        <w:t xml:space="preserve">; </w:t>
      </w:r>
      <w:r w:rsidR="00DF2319">
        <w:rPr>
          <w:lang w:val="en-US"/>
        </w:rPr>
        <w:t>and</w:t>
      </w:r>
      <w:r w:rsidR="00E24178" w:rsidRPr="005145DF">
        <w:rPr>
          <w:lang w:val="en-US"/>
        </w:rPr>
        <w:t xml:space="preserve"> that the main targets of these new users are also </w:t>
      </w:r>
      <w:r w:rsidR="00171995">
        <w:rPr>
          <w:lang w:val="en-US"/>
        </w:rPr>
        <w:t>emerging economies</w:t>
      </w:r>
      <w:r w:rsidR="007838D5">
        <w:rPr>
          <w:lang w:val="en-US"/>
        </w:rPr>
        <w:t xml:space="preserve">, </w:t>
      </w:r>
      <w:r w:rsidR="00171995">
        <w:rPr>
          <w:lang w:val="en-US"/>
        </w:rPr>
        <w:t>mainly</w:t>
      </w:r>
      <w:r w:rsidR="007838D5">
        <w:rPr>
          <w:lang w:val="en-US"/>
        </w:rPr>
        <w:t xml:space="preserve"> China</w:t>
      </w:r>
      <w:r w:rsidR="00DF2319">
        <w:rPr>
          <w:rStyle w:val="Refdenotaderodap"/>
          <w:lang w:val="en-US"/>
        </w:rPr>
        <w:footnoteReference w:id="4"/>
      </w:r>
      <w:r w:rsidR="00DF2319">
        <w:rPr>
          <w:lang w:val="en-US"/>
        </w:rPr>
        <w:t xml:space="preserve">. Furthermore, they highlight the importance of analyzing </w:t>
      </w:r>
      <w:r w:rsidR="00116B57">
        <w:rPr>
          <w:lang w:val="en-US"/>
        </w:rPr>
        <w:t xml:space="preserve">the use of </w:t>
      </w:r>
      <w:r w:rsidR="00DF2319">
        <w:rPr>
          <w:lang w:val="en-US"/>
        </w:rPr>
        <w:t>TTB by these emerging economies</w:t>
      </w:r>
      <w:r w:rsidR="007838D5">
        <w:rPr>
          <w:lang w:val="en-US"/>
        </w:rPr>
        <w:t>:</w:t>
      </w:r>
    </w:p>
    <w:p w14:paraId="6DEEC38E" w14:textId="77777777" w:rsidR="00FF4B28" w:rsidRPr="005145DF" w:rsidRDefault="007838D5" w:rsidP="00DF2319">
      <w:pPr>
        <w:pStyle w:val="Citao"/>
      </w:pPr>
      <w:r>
        <w:t>“</w:t>
      </w:r>
      <w:r w:rsidRPr="007838D5">
        <w:t>The emergence of AD use by developing country users is arguably the most significant development in AD in the last two decades and remains a topic in need of additional study</w:t>
      </w:r>
      <w:r>
        <w:t xml:space="preserve">”. </w:t>
      </w:r>
      <w:r w:rsidR="00E24178" w:rsidRPr="005145DF">
        <w:t xml:space="preserve"> </w:t>
      </w:r>
      <w:r w:rsidR="00962C56">
        <w:t>(</w:t>
      </w:r>
      <w:proofErr w:type="spellStart"/>
      <w:r w:rsidR="00962C56">
        <w:t>Blonigen</w:t>
      </w:r>
      <w:proofErr w:type="spellEnd"/>
      <w:r w:rsidR="00962C56">
        <w:t xml:space="preserve"> and </w:t>
      </w:r>
      <w:proofErr w:type="spellStart"/>
      <w:r w:rsidR="00962C56">
        <w:t>Prusa</w:t>
      </w:r>
      <w:proofErr w:type="spellEnd"/>
      <w:r w:rsidR="00962C56">
        <w:t>, 2016, p. 16)</w:t>
      </w:r>
      <w:r w:rsidR="00FF4B28" w:rsidRPr="005145DF">
        <w:t xml:space="preserve"> </w:t>
      </w:r>
    </w:p>
    <w:p w14:paraId="7BD11126" w14:textId="7B6ECC8B" w:rsidR="007838D5" w:rsidRDefault="00EC7A71" w:rsidP="00962C56">
      <w:pPr>
        <w:rPr>
          <w:lang w:val="en-US"/>
        </w:rPr>
      </w:pPr>
      <w:r>
        <w:rPr>
          <w:lang w:val="en-US"/>
        </w:rPr>
        <w:t xml:space="preserve">In a 2013 paper, </w:t>
      </w:r>
      <w:proofErr w:type="spellStart"/>
      <w:r>
        <w:rPr>
          <w:lang w:val="en-US"/>
        </w:rPr>
        <w:t>Bown</w:t>
      </w:r>
      <w:proofErr w:type="spellEnd"/>
      <w:r>
        <w:rPr>
          <w:lang w:val="en-US"/>
        </w:rPr>
        <w:t xml:space="preserve"> and Crowley empirically </w:t>
      </w:r>
      <w:r w:rsidR="00517FFC">
        <w:rPr>
          <w:lang w:val="en-US"/>
        </w:rPr>
        <w:t xml:space="preserve">examined </w:t>
      </w:r>
      <w:r>
        <w:rPr>
          <w:lang w:val="en-US"/>
        </w:rPr>
        <w:t xml:space="preserve">the responsiveness of time varying import protection to macroeconomic shocks for emerging economies between </w:t>
      </w:r>
      <w:r w:rsidR="007838D5">
        <w:rPr>
          <w:lang w:val="en-US"/>
        </w:rPr>
        <w:t>1995</w:t>
      </w:r>
      <w:r w:rsidR="00CE1D9B">
        <w:rPr>
          <w:lang w:val="en-US"/>
        </w:rPr>
        <w:t xml:space="preserve"> and </w:t>
      </w:r>
      <w:r w:rsidR="00BF4931">
        <w:rPr>
          <w:lang w:val="en-US"/>
        </w:rPr>
        <w:t>2010 and</w:t>
      </w:r>
      <w:r w:rsidR="00962C56">
        <w:rPr>
          <w:lang w:val="en-US"/>
        </w:rPr>
        <w:t xml:space="preserve"> found a counter-cyclical relationship between </w:t>
      </w:r>
      <w:r w:rsidR="00B80E15">
        <w:rPr>
          <w:lang w:val="en-US"/>
        </w:rPr>
        <w:t>GDP growth</w:t>
      </w:r>
      <w:r w:rsidR="00DF2319">
        <w:rPr>
          <w:lang w:val="en-US"/>
        </w:rPr>
        <w:t xml:space="preserve"> and aggregate level TTBs</w:t>
      </w:r>
      <w:r w:rsidR="00DF2319">
        <w:rPr>
          <w:rStyle w:val="Refdenotaderodap"/>
          <w:lang w:val="en-US"/>
        </w:rPr>
        <w:footnoteReference w:id="5"/>
      </w:r>
      <w:r w:rsidR="00DF2319">
        <w:rPr>
          <w:lang w:val="en-US"/>
        </w:rPr>
        <w:t xml:space="preserve">. </w:t>
      </w:r>
      <w:r w:rsidR="00962C56">
        <w:rPr>
          <w:lang w:val="en-US"/>
        </w:rPr>
        <w:t>They also show that (</w:t>
      </w:r>
      <w:proofErr w:type="spellStart"/>
      <w:r w:rsidR="00962C56">
        <w:rPr>
          <w:lang w:val="en-US"/>
        </w:rPr>
        <w:t>i</w:t>
      </w:r>
      <w:proofErr w:type="spellEnd"/>
      <w:r w:rsidR="00962C56">
        <w:rPr>
          <w:lang w:val="en-US"/>
        </w:rPr>
        <w:t xml:space="preserve">) real appreciation of the </w:t>
      </w:r>
      <w:r w:rsidR="007838D5" w:rsidRPr="007838D5">
        <w:rPr>
          <w:lang w:val="en-US"/>
        </w:rPr>
        <w:t>bilateral exchange rate relative to a trading partner</w:t>
      </w:r>
      <w:r w:rsidR="00DE4EFA">
        <w:rPr>
          <w:lang w:val="en-US"/>
        </w:rPr>
        <w:t>,</w:t>
      </w:r>
      <w:r w:rsidR="007838D5" w:rsidRPr="007838D5">
        <w:rPr>
          <w:lang w:val="en-US"/>
        </w:rPr>
        <w:t xml:space="preserve"> </w:t>
      </w:r>
      <w:r w:rsidR="00962C56">
        <w:rPr>
          <w:lang w:val="en-US"/>
        </w:rPr>
        <w:t>(ii) weak foreign GDP growth in a trading partner</w:t>
      </w:r>
      <w:r w:rsidR="00DE4EFA">
        <w:rPr>
          <w:lang w:val="en-US"/>
        </w:rPr>
        <w:t>,</w:t>
      </w:r>
      <w:r w:rsidR="00962C56">
        <w:rPr>
          <w:lang w:val="en-US"/>
        </w:rPr>
        <w:t xml:space="preserve"> and (iii) </w:t>
      </w:r>
      <w:r w:rsidR="00962C56" w:rsidRPr="007838D5">
        <w:rPr>
          <w:lang w:val="en-US"/>
        </w:rPr>
        <w:t xml:space="preserve">a surge in bilateral import growth </w:t>
      </w:r>
      <w:r w:rsidR="00962C56">
        <w:rPr>
          <w:lang w:val="en-US"/>
        </w:rPr>
        <w:t xml:space="preserve">are all </w:t>
      </w:r>
      <w:r w:rsidR="007838D5" w:rsidRPr="007838D5">
        <w:rPr>
          <w:lang w:val="en-US"/>
        </w:rPr>
        <w:t>associated with subsequently more import restrictions.</w:t>
      </w:r>
      <w:r w:rsidR="00962C56">
        <w:rPr>
          <w:lang w:val="en-US"/>
        </w:rPr>
        <w:t xml:space="preserve"> </w:t>
      </w:r>
    </w:p>
    <w:p w14:paraId="1E8BD4AB" w14:textId="01C2F9AB" w:rsidR="00962C56" w:rsidRDefault="00962C56" w:rsidP="00962C56">
      <w:pPr>
        <w:rPr>
          <w:lang w:val="en-US"/>
        </w:rPr>
      </w:pPr>
      <w:r>
        <w:rPr>
          <w:lang w:val="en-US"/>
        </w:rPr>
        <w:t xml:space="preserve">However, </w:t>
      </w:r>
      <w:r w:rsidR="004D327B">
        <w:rPr>
          <w:lang w:val="en-US"/>
        </w:rPr>
        <w:t xml:space="preserve">when analyzing the impact of the </w:t>
      </w:r>
      <w:r w:rsidR="00116B57">
        <w:rPr>
          <w:lang w:val="en-US"/>
        </w:rPr>
        <w:t>International Financial Crisis (IFC)</w:t>
      </w:r>
      <w:r w:rsidR="004D327B">
        <w:rPr>
          <w:lang w:val="en-US"/>
        </w:rPr>
        <w:t xml:space="preserve"> of 2008-09 on new import protection in emerging economies, </w:t>
      </w:r>
      <w:proofErr w:type="spellStart"/>
      <w:r w:rsidR="004D327B">
        <w:rPr>
          <w:lang w:val="en-US"/>
        </w:rPr>
        <w:t>Bown</w:t>
      </w:r>
      <w:proofErr w:type="spellEnd"/>
      <w:r w:rsidR="004D327B">
        <w:rPr>
          <w:lang w:val="en-US"/>
        </w:rPr>
        <w:t xml:space="preserve"> and Crowley </w:t>
      </w:r>
      <w:r w:rsidR="00B615CE">
        <w:rPr>
          <w:lang w:val="en-US"/>
        </w:rPr>
        <w:t xml:space="preserve">(2013) </w:t>
      </w:r>
      <w:r w:rsidR="004D327B">
        <w:rPr>
          <w:lang w:val="en-US"/>
        </w:rPr>
        <w:t>note</w:t>
      </w:r>
      <w:r w:rsidR="00EB1585">
        <w:rPr>
          <w:lang w:val="en-US"/>
        </w:rPr>
        <w:t>d</w:t>
      </w:r>
      <w:r w:rsidR="004D327B">
        <w:rPr>
          <w:lang w:val="en-US"/>
        </w:rPr>
        <w:t xml:space="preserve"> that the counter cyclical relationship between </w:t>
      </w:r>
      <w:r w:rsidR="00BA579F">
        <w:rPr>
          <w:lang w:val="en-US"/>
        </w:rPr>
        <w:t>GDP growth</w:t>
      </w:r>
      <w:r w:rsidR="004D327B">
        <w:rPr>
          <w:lang w:val="en-US"/>
        </w:rPr>
        <w:t xml:space="preserve"> and TTBs could have been replaced by a pro-cyclical one:</w:t>
      </w:r>
      <w:r w:rsidR="00EB1585">
        <w:rPr>
          <w:lang w:val="en-US"/>
        </w:rPr>
        <w:t xml:space="preserve"> </w:t>
      </w:r>
    </w:p>
    <w:p w14:paraId="756A7351" w14:textId="77777777" w:rsidR="004D327B" w:rsidRPr="002C38FF" w:rsidRDefault="007104C2" w:rsidP="002C38FF">
      <w:pPr>
        <w:pStyle w:val="Citao"/>
      </w:pPr>
      <w:r w:rsidRPr="002C38FF">
        <w:t xml:space="preserve">“While the IRR [Incidence Rate Ratio] of 0.93 on real GDP growth in the years before the crisis is indicative of the counter-cyclical relationship between macroeconomic slowdowns and TTBs, the IRR of 1.11 </w:t>
      </w:r>
      <w:r w:rsidR="00DE4EFA" w:rsidRPr="002C38FF">
        <w:t xml:space="preserve">[suggesting a pro-cyclical relationship between those two variables] </w:t>
      </w:r>
      <w:r w:rsidRPr="002C38FF">
        <w:t>in 2009-2010 is both statistically greater than 1 and statistically different from the 1995-2008 IRR”. (</w:t>
      </w:r>
      <w:proofErr w:type="spellStart"/>
      <w:r w:rsidRPr="002C38FF">
        <w:t>Bown</w:t>
      </w:r>
      <w:proofErr w:type="spellEnd"/>
      <w:r w:rsidRPr="002C38FF">
        <w:t xml:space="preserve"> and Crowley, 2013, p. 21).</w:t>
      </w:r>
    </w:p>
    <w:p w14:paraId="0FD6EA68" w14:textId="4DDF675E" w:rsidR="00885C24" w:rsidRDefault="00480739" w:rsidP="00962C56">
      <w:pPr>
        <w:rPr>
          <w:lang w:val="en-US"/>
        </w:rPr>
      </w:pPr>
      <w:r>
        <w:rPr>
          <w:lang w:val="en-US"/>
        </w:rPr>
        <w:t xml:space="preserve">The authors warn that this result should be regarded with caution “given that identification is coming off only two years of data” (p. 22) and stress, </w:t>
      </w:r>
      <w:r w:rsidR="00885C24">
        <w:rPr>
          <w:lang w:val="en-US"/>
        </w:rPr>
        <w:t xml:space="preserve">in the Conclusion, the </w:t>
      </w:r>
      <w:r w:rsidR="00116B57">
        <w:rPr>
          <w:lang w:val="en-US"/>
        </w:rPr>
        <w:t>relevance of the issue</w:t>
      </w:r>
      <w:r w:rsidR="00885C24">
        <w:rPr>
          <w:lang w:val="en-US"/>
        </w:rPr>
        <w:t xml:space="preserve">: </w:t>
      </w:r>
    </w:p>
    <w:p w14:paraId="42EB548C" w14:textId="77777777" w:rsidR="00480739" w:rsidRDefault="002C38FF" w:rsidP="002C38FF">
      <w:pPr>
        <w:pStyle w:val="Citao"/>
      </w:pPr>
      <w:r>
        <w:t>“</w:t>
      </w:r>
      <w:r w:rsidR="00885C24" w:rsidRPr="00885C24">
        <w:t xml:space="preserve">An important question for future research is whether such changes </w:t>
      </w:r>
      <w:r w:rsidR="00885C24">
        <w:t>[the</w:t>
      </w:r>
      <w:r w:rsidR="00885C24" w:rsidRPr="00885C24">
        <w:t xml:space="preserve"> differences </w:t>
      </w:r>
      <w:r w:rsidR="00885C24">
        <w:t xml:space="preserve">of </w:t>
      </w:r>
      <w:r w:rsidR="00885C24" w:rsidRPr="00885C24">
        <w:t>trade policy actions in 2009-2010 relative to the pre-Great Recession period</w:t>
      </w:r>
      <w:r w:rsidR="00885C24">
        <w:t>]</w:t>
      </w:r>
      <w:r w:rsidR="00885C24" w:rsidRPr="00885C24">
        <w:t xml:space="preserve"> persist over time or whether they were temporary aberrations during the recent crisis</w:t>
      </w:r>
      <w:r w:rsidR="00480739">
        <w:t>.</w:t>
      </w:r>
      <w:r w:rsidR="00885C24">
        <w:t xml:space="preserve"> (</w:t>
      </w:r>
      <w:proofErr w:type="spellStart"/>
      <w:r w:rsidR="00885C24">
        <w:t>Bown</w:t>
      </w:r>
      <w:proofErr w:type="spellEnd"/>
      <w:r w:rsidR="00885C24">
        <w:t xml:space="preserve"> and Crowley, 2013, p. 27).</w:t>
      </w:r>
    </w:p>
    <w:p w14:paraId="23A18CEE" w14:textId="111ED9EB" w:rsidR="003D1FB9" w:rsidRDefault="003D1FB9" w:rsidP="00D96404">
      <w:pPr>
        <w:rPr>
          <w:lang w:val="en-US"/>
        </w:rPr>
      </w:pPr>
      <w:r>
        <w:rPr>
          <w:lang w:val="en-US"/>
        </w:rPr>
        <w:t>In fact, the deep economic recession that has been affecting Brazil since 2014 was followed by a decrease in the number of antidumping investigations. Brazil’s recent GDP growth was 3.0% (2013), 0.5% (2014), -3.8% (2015), and -3.6% (2016). At the same time, the number of AD new investigations fell from 65 (2013), to 43 (2014 and 2015), and 24 (2016)</w:t>
      </w:r>
      <w:r w:rsidR="004D05EE">
        <w:rPr>
          <w:rStyle w:val="Refdenotaderodap"/>
          <w:lang w:val="en-US"/>
        </w:rPr>
        <w:footnoteReference w:id="6"/>
      </w:r>
      <w:r>
        <w:rPr>
          <w:lang w:val="en-US"/>
        </w:rPr>
        <w:t>.</w:t>
      </w:r>
    </w:p>
    <w:p w14:paraId="5917649C" w14:textId="0A07A3E1" w:rsidR="00FD7795" w:rsidRDefault="00116B57" w:rsidP="00D96404">
      <w:pPr>
        <w:rPr>
          <w:lang w:val="en-US"/>
        </w:rPr>
      </w:pPr>
      <w:r>
        <w:rPr>
          <w:lang w:val="en-US"/>
        </w:rPr>
        <w:t>In this line</w:t>
      </w:r>
      <w:r w:rsidR="00885C24">
        <w:rPr>
          <w:lang w:val="en-US"/>
        </w:rPr>
        <w:t xml:space="preserve">, </w:t>
      </w:r>
      <w:r w:rsidR="00822EA8">
        <w:rPr>
          <w:lang w:val="en-US"/>
        </w:rPr>
        <w:t>we</w:t>
      </w:r>
      <w:r w:rsidR="006C627E">
        <w:rPr>
          <w:lang w:val="en-US"/>
        </w:rPr>
        <w:t xml:space="preserve"> update </w:t>
      </w:r>
      <w:proofErr w:type="spellStart"/>
      <w:r w:rsidR="00962C56">
        <w:rPr>
          <w:lang w:val="en-US"/>
        </w:rPr>
        <w:t>Bown</w:t>
      </w:r>
      <w:proofErr w:type="spellEnd"/>
      <w:r w:rsidR="00962C56">
        <w:rPr>
          <w:lang w:val="en-US"/>
        </w:rPr>
        <w:t xml:space="preserve"> and Crowley (2013) </w:t>
      </w:r>
      <w:r w:rsidR="006C627E">
        <w:rPr>
          <w:lang w:val="en-US"/>
        </w:rPr>
        <w:t xml:space="preserve">and discuss </w:t>
      </w:r>
      <w:r>
        <w:rPr>
          <w:lang w:val="en-US"/>
        </w:rPr>
        <w:t xml:space="preserve">the </w:t>
      </w:r>
      <w:r w:rsidR="00962C56">
        <w:rPr>
          <w:lang w:val="en-US"/>
        </w:rPr>
        <w:t>main results.</w:t>
      </w:r>
      <w:r w:rsidR="00885C24">
        <w:rPr>
          <w:lang w:val="en-US"/>
        </w:rPr>
        <w:t xml:space="preserve"> </w:t>
      </w:r>
      <w:r w:rsidR="006C627E">
        <w:rPr>
          <w:lang w:val="en-US"/>
        </w:rPr>
        <w:t xml:space="preserve">We extend the period </w:t>
      </w:r>
      <w:r w:rsidR="00885C24">
        <w:rPr>
          <w:lang w:val="en-US"/>
        </w:rPr>
        <w:t xml:space="preserve">of analysis up </w:t>
      </w:r>
      <w:r w:rsidR="006C627E">
        <w:rPr>
          <w:lang w:val="en-US"/>
        </w:rPr>
        <w:t>to 2015</w:t>
      </w:r>
      <w:r w:rsidR="00885C24">
        <w:rPr>
          <w:lang w:val="en-US"/>
        </w:rPr>
        <w:t xml:space="preserve"> (</w:t>
      </w:r>
      <w:r>
        <w:rPr>
          <w:lang w:val="en-US"/>
        </w:rPr>
        <w:t xml:space="preserve">which is </w:t>
      </w:r>
      <w:r w:rsidR="00885C24">
        <w:rPr>
          <w:lang w:val="en-US"/>
        </w:rPr>
        <w:t>the most recent available data</w:t>
      </w:r>
      <w:r w:rsidR="006B1E4C">
        <w:rPr>
          <w:lang w:val="en-US"/>
        </w:rPr>
        <w:t>, since</w:t>
      </w:r>
      <w:r w:rsidR="00885C24">
        <w:rPr>
          <w:lang w:val="en-US"/>
        </w:rPr>
        <w:t xml:space="preserve"> the World Bank TTB databank </w:t>
      </w:r>
      <w:r>
        <w:rPr>
          <w:lang w:val="en-US"/>
        </w:rPr>
        <w:t>was</w:t>
      </w:r>
      <w:r w:rsidR="00885C24">
        <w:rPr>
          <w:lang w:val="en-US"/>
        </w:rPr>
        <w:t xml:space="preserve"> </w:t>
      </w:r>
      <w:r w:rsidR="00885C24">
        <w:rPr>
          <w:lang w:val="en-US"/>
        </w:rPr>
        <w:lastRenderedPageBreak/>
        <w:t xml:space="preserve">discontinued </w:t>
      </w:r>
      <w:r>
        <w:rPr>
          <w:lang w:val="en-US"/>
        </w:rPr>
        <w:t>in</w:t>
      </w:r>
      <w:r w:rsidR="00885C24">
        <w:rPr>
          <w:lang w:val="en-US"/>
        </w:rPr>
        <w:t xml:space="preserve"> 2016) and check if the trade protection policy </w:t>
      </w:r>
      <w:r w:rsidR="00DE4EFA">
        <w:rPr>
          <w:lang w:val="en-US"/>
        </w:rPr>
        <w:t>through</w:t>
      </w:r>
      <w:r w:rsidR="00885C24">
        <w:rPr>
          <w:lang w:val="en-US"/>
        </w:rPr>
        <w:t xml:space="preserve"> </w:t>
      </w:r>
      <w:r w:rsidR="00C609E2">
        <w:rPr>
          <w:lang w:val="en-US"/>
        </w:rPr>
        <w:t>AD duties</w:t>
      </w:r>
      <w:r w:rsidR="00885C24">
        <w:rPr>
          <w:lang w:val="en-US"/>
        </w:rPr>
        <w:t xml:space="preserve"> in emerging countries can be considered counter- or pro-cyclical after the 2008-09 </w:t>
      </w:r>
      <w:r>
        <w:rPr>
          <w:lang w:val="en-US"/>
        </w:rPr>
        <w:t>IFC</w:t>
      </w:r>
      <w:r w:rsidR="003A51F8">
        <w:rPr>
          <w:lang w:val="en-US"/>
        </w:rPr>
        <w:t xml:space="preserve">. </w:t>
      </w:r>
    </w:p>
    <w:p w14:paraId="717BA822" w14:textId="6226ADE7" w:rsidR="00BA579F" w:rsidRDefault="00BA579F" w:rsidP="00D96404">
      <w:pPr>
        <w:rPr>
          <w:lang w:val="en-US"/>
        </w:rPr>
      </w:pPr>
      <w:r>
        <w:rPr>
          <w:lang w:val="en-US"/>
        </w:rPr>
        <w:t>We also include developed countries in our sample and investigate whether there are differen</w:t>
      </w:r>
      <w:r w:rsidR="00F33BAD">
        <w:rPr>
          <w:lang w:val="en-US"/>
        </w:rPr>
        <w:t>t behavior</w:t>
      </w:r>
      <w:r w:rsidR="00517FFC">
        <w:rPr>
          <w:lang w:val="en-US"/>
        </w:rPr>
        <w:t>s</w:t>
      </w:r>
      <w:r w:rsidR="00F33BAD">
        <w:rPr>
          <w:lang w:val="en-US"/>
        </w:rPr>
        <w:t xml:space="preserve"> between emerging economies and developed countries. Finally, we analyze the role of China as a trading partner of both emerging economies and developed countries. </w:t>
      </w:r>
    </w:p>
    <w:p w14:paraId="2FEE1D09" w14:textId="3466538D" w:rsidR="00B276A7" w:rsidRDefault="00B276A7" w:rsidP="00D96404">
      <w:pPr>
        <w:rPr>
          <w:lang w:val="en-US"/>
        </w:rPr>
      </w:pPr>
      <w:r>
        <w:rPr>
          <w:lang w:val="en-US"/>
        </w:rPr>
        <w:t xml:space="preserve">Section 2 revises the </w:t>
      </w:r>
      <w:r w:rsidR="00C30FD1">
        <w:rPr>
          <w:lang w:val="en-US"/>
        </w:rPr>
        <w:t>theoretical</w:t>
      </w:r>
      <w:r>
        <w:rPr>
          <w:lang w:val="en-US"/>
        </w:rPr>
        <w:t xml:space="preserve"> work regarding macroeconomic shocks and new import protection, </w:t>
      </w:r>
      <w:r w:rsidR="00822EA8">
        <w:rPr>
          <w:lang w:val="en-US"/>
        </w:rPr>
        <w:t xml:space="preserve">Section 3 </w:t>
      </w:r>
      <w:r>
        <w:rPr>
          <w:lang w:val="en-US"/>
        </w:rPr>
        <w:t>introduces the empirical model and describe</w:t>
      </w:r>
      <w:r w:rsidR="00822EA8">
        <w:rPr>
          <w:lang w:val="en-US"/>
        </w:rPr>
        <w:t>s</w:t>
      </w:r>
      <w:r>
        <w:rPr>
          <w:lang w:val="en-US"/>
        </w:rPr>
        <w:t xml:space="preserve"> the panel dataset</w:t>
      </w:r>
      <w:r w:rsidR="00116B57">
        <w:rPr>
          <w:lang w:val="en-US"/>
        </w:rPr>
        <w:t>,</w:t>
      </w:r>
      <w:r>
        <w:rPr>
          <w:lang w:val="en-US"/>
        </w:rPr>
        <w:t xml:space="preserve"> </w:t>
      </w:r>
      <w:r w:rsidR="00116B57">
        <w:rPr>
          <w:lang w:val="en-US"/>
        </w:rPr>
        <w:t xml:space="preserve">and </w:t>
      </w:r>
      <w:r>
        <w:rPr>
          <w:lang w:val="en-US"/>
        </w:rPr>
        <w:t xml:space="preserve">Section </w:t>
      </w:r>
      <w:r w:rsidR="00822EA8">
        <w:rPr>
          <w:lang w:val="en-US"/>
        </w:rPr>
        <w:t>4</w:t>
      </w:r>
      <w:r>
        <w:rPr>
          <w:lang w:val="en-US"/>
        </w:rPr>
        <w:t xml:space="preserve"> presents the results. A final </w:t>
      </w:r>
      <w:r w:rsidR="00116B57">
        <w:rPr>
          <w:lang w:val="en-US"/>
        </w:rPr>
        <w:t>Conclusions s</w:t>
      </w:r>
      <w:r>
        <w:rPr>
          <w:lang w:val="en-US"/>
        </w:rPr>
        <w:t xml:space="preserve">ection </w:t>
      </w:r>
      <w:r w:rsidR="00822EA8">
        <w:rPr>
          <w:lang w:val="en-US"/>
        </w:rPr>
        <w:t>summarizes</w:t>
      </w:r>
      <w:r>
        <w:rPr>
          <w:lang w:val="en-US"/>
        </w:rPr>
        <w:t xml:space="preserve"> the main </w:t>
      </w:r>
      <w:r w:rsidR="00116B57">
        <w:rPr>
          <w:lang w:val="en-US"/>
        </w:rPr>
        <w:t>findings</w:t>
      </w:r>
      <w:r>
        <w:rPr>
          <w:lang w:val="en-US"/>
        </w:rPr>
        <w:t>.</w:t>
      </w:r>
    </w:p>
    <w:p w14:paraId="5CDC9F56" w14:textId="77777777" w:rsidR="00D96404" w:rsidRDefault="00D93E64" w:rsidP="00D96404">
      <w:pPr>
        <w:pStyle w:val="Ttulo1"/>
        <w:rPr>
          <w:lang w:val="en-US"/>
        </w:rPr>
      </w:pPr>
      <w:r>
        <w:rPr>
          <w:lang w:val="en-US"/>
        </w:rPr>
        <w:t>Theoretical background and review of literature</w:t>
      </w:r>
    </w:p>
    <w:p w14:paraId="16D98182" w14:textId="21156486" w:rsidR="00504D51" w:rsidRDefault="005C73EB" w:rsidP="00D93E64">
      <w:pPr>
        <w:rPr>
          <w:lang w:val="en-US"/>
        </w:rPr>
      </w:pPr>
      <w:r>
        <w:rPr>
          <w:lang w:val="en-US"/>
        </w:rPr>
        <w:t>The</w:t>
      </w:r>
      <w:r w:rsidR="00C30FD1">
        <w:rPr>
          <w:lang w:val="en-US"/>
        </w:rPr>
        <w:t xml:space="preserve"> </w:t>
      </w:r>
      <w:r w:rsidR="005918E1">
        <w:rPr>
          <w:lang w:val="en-US"/>
        </w:rPr>
        <w:t xml:space="preserve">countercyclical </w:t>
      </w:r>
      <w:r w:rsidR="00C30FD1">
        <w:rPr>
          <w:lang w:val="en-US"/>
        </w:rPr>
        <w:t>relation</w:t>
      </w:r>
      <w:r w:rsidR="00FE600C">
        <w:rPr>
          <w:lang w:val="en-US"/>
        </w:rPr>
        <w:t>ship</w:t>
      </w:r>
      <w:r w:rsidR="00C30FD1">
        <w:rPr>
          <w:lang w:val="en-US"/>
        </w:rPr>
        <w:t xml:space="preserve"> between</w:t>
      </w:r>
      <w:r w:rsidR="005918E1">
        <w:rPr>
          <w:lang w:val="en-US"/>
        </w:rPr>
        <w:t xml:space="preserve"> trade protection </w:t>
      </w:r>
      <w:r w:rsidR="00C30FD1">
        <w:rPr>
          <w:lang w:val="en-US"/>
        </w:rPr>
        <w:t>and economic growth</w:t>
      </w:r>
      <w:r w:rsidR="007D6011">
        <w:rPr>
          <w:lang w:val="en-US"/>
        </w:rPr>
        <w:t xml:space="preserve"> is a well-established empirical fact in economic literature</w:t>
      </w:r>
      <w:r w:rsidR="00DF227D">
        <w:rPr>
          <w:lang w:val="en-US"/>
        </w:rPr>
        <w:t xml:space="preserve"> but a theoretical puzzle</w:t>
      </w:r>
      <w:r w:rsidR="007D6011">
        <w:rPr>
          <w:lang w:val="en-US"/>
        </w:rPr>
        <w:t xml:space="preserve">. Among </w:t>
      </w:r>
      <w:r w:rsidR="00FE600C">
        <w:rPr>
          <w:lang w:val="en-US"/>
        </w:rPr>
        <w:t xml:space="preserve">the </w:t>
      </w:r>
      <w:r w:rsidR="007D6011">
        <w:rPr>
          <w:lang w:val="en-US"/>
        </w:rPr>
        <w:t xml:space="preserve">many papers </w:t>
      </w:r>
      <w:r w:rsidR="00DF227D">
        <w:rPr>
          <w:lang w:val="en-US"/>
        </w:rPr>
        <w:t xml:space="preserve">that discuss </w:t>
      </w:r>
      <w:r w:rsidR="002D7D8C">
        <w:rPr>
          <w:lang w:val="en-US"/>
        </w:rPr>
        <w:t>both the theoretical background and the empirical evidence of this relation</w:t>
      </w:r>
      <w:r w:rsidR="00FE600C">
        <w:rPr>
          <w:lang w:val="en-US"/>
        </w:rPr>
        <w:t>ship</w:t>
      </w:r>
      <w:r w:rsidR="00DF227D">
        <w:rPr>
          <w:lang w:val="en-US"/>
        </w:rPr>
        <w:t xml:space="preserve"> </w:t>
      </w:r>
      <w:r w:rsidR="00B323A1">
        <w:rPr>
          <w:lang w:val="en-US"/>
        </w:rPr>
        <w:t xml:space="preserve">are </w:t>
      </w:r>
      <w:r w:rsidR="007D6011">
        <w:rPr>
          <w:lang w:val="en-US"/>
        </w:rPr>
        <w:t xml:space="preserve">Bagwell and </w:t>
      </w:r>
      <w:proofErr w:type="spellStart"/>
      <w:r w:rsidR="007D6011">
        <w:rPr>
          <w:lang w:val="en-US"/>
        </w:rPr>
        <w:t>Staiger</w:t>
      </w:r>
      <w:proofErr w:type="spellEnd"/>
      <w:r w:rsidR="007D6011">
        <w:rPr>
          <w:lang w:val="en-US"/>
        </w:rPr>
        <w:t xml:space="preserve"> (199</w:t>
      </w:r>
      <w:r w:rsidR="00D025F3">
        <w:rPr>
          <w:lang w:val="en-US"/>
        </w:rPr>
        <w:t>6</w:t>
      </w:r>
      <w:r w:rsidR="007D6011">
        <w:rPr>
          <w:lang w:val="en-US"/>
        </w:rPr>
        <w:t xml:space="preserve">), </w:t>
      </w:r>
      <w:proofErr w:type="spellStart"/>
      <w:r w:rsidR="007D6011">
        <w:rPr>
          <w:lang w:val="en-US"/>
        </w:rPr>
        <w:t>Knetter</w:t>
      </w:r>
      <w:proofErr w:type="spellEnd"/>
      <w:r w:rsidR="007D6011">
        <w:rPr>
          <w:lang w:val="en-US"/>
        </w:rPr>
        <w:t xml:space="preserve"> and </w:t>
      </w:r>
      <w:proofErr w:type="spellStart"/>
      <w:r w:rsidR="007D6011">
        <w:rPr>
          <w:lang w:val="en-US"/>
        </w:rPr>
        <w:t>Prusa</w:t>
      </w:r>
      <w:proofErr w:type="spellEnd"/>
      <w:r w:rsidR="007D6011">
        <w:rPr>
          <w:lang w:val="en-US"/>
        </w:rPr>
        <w:t xml:space="preserve"> (2000), Rose (2012) and </w:t>
      </w:r>
      <w:proofErr w:type="spellStart"/>
      <w:r w:rsidR="007D6011">
        <w:rPr>
          <w:lang w:val="en-US"/>
        </w:rPr>
        <w:t>Bown</w:t>
      </w:r>
      <w:proofErr w:type="spellEnd"/>
      <w:r w:rsidR="007D6011">
        <w:rPr>
          <w:lang w:val="en-US"/>
        </w:rPr>
        <w:t xml:space="preserve"> and Crowley (201</w:t>
      </w:r>
      <w:r w:rsidR="0038512D">
        <w:rPr>
          <w:lang w:val="en-US"/>
        </w:rPr>
        <w:t>2 and 201</w:t>
      </w:r>
      <w:r w:rsidR="007D6011">
        <w:rPr>
          <w:lang w:val="en-US"/>
        </w:rPr>
        <w:t>3)</w:t>
      </w:r>
      <w:r w:rsidR="005918E1">
        <w:rPr>
          <w:lang w:val="en-US"/>
        </w:rPr>
        <w:t xml:space="preserve">. </w:t>
      </w:r>
    </w:p>
    <w:p w14:paraId="314A14D8" w14:textId="371C7BBE" w:rsidR="00CD1288" w:rsidRDefault="00C30FD1" w:rsidP="00D93E64">
      <w:pPr>
        <w:rPr>
          <w:lang w:val="en-US"/>
        </w:rPr>
      </w:pPr>
      <w:r>
        <w:rPr>
          <w:lang w:val="en-US"/>
        </w:rPr>
        <w:t xml:space="preserve">Bagwell and </w:t>
      </w:r>
      <w:proofErr w:type="spellStart"/>
      <w:r>
        <w:rPr>
          <w:lang w:val="en-US"/>
        </w:rPr>
        <w:t>Staiger</w:t>
      </w:r>
      <w:proofErr w:type="spellEnd"/>
      <w:r>
        <w:rPr>
          <w:lang w:val="en-US"/>
        </w:rPr>
        <w:t xml:space="preserve"> (199</w:t>
      </w:r>
      <w:r w:rsidR="00D025F3">
        <w:rPr>
          <w:lang w:val="en-US"/>
        </w:rPr>
        <w:t>6</w:t>
      </w:r>
      <w:r>
        <w:rPr>
          <w:lang w:val="en-US"/>
        </w:rPr>
        <w:t>)</w:t>
      </w:r>
      <w:r w:rsidR="00CD1288">
        <w:rPr>
          <w:lang w:val="en-US"/>
        </w:rPr>
        <w:t xml:space="preserve"> </w:t>
      </w:r>
      <w:r w:rsidR="005918E1">
        <w:rPr>
          <w:lang w:val="en-US"/>
        </w:rPr>
        <w:t>provide</w:t>
      </w:r>
      <w:r w:rsidR="00CD1288">
        <w:rPr>
          <w:lang w:val="en-US"/>
        </w:rPr>
        <w:t xml:space="preserve"> </w:t>
      </w:r>
      <w:r w:rsidR="005918E1">
        <w:rPr>
          <w:lang w:val="en-US"/>
        </w:rPr>
        <w:t>a</w:t>
      </w:r>
      <w:r w:rsidR="00CD1288">
        <w:rPr>
          <w:lang w:val="en-US"/>
        </w:rPr>
        <w:t xml:space="preserve"> </w:t>
      </w:r>
      <w:r>
        <w:rPr>
          <w:lang w:val="en-US"/>
        </w:rPr>
        <w:t>theoretical</w:t>
      </w:r>
      <w:r w:rsidR="00CD1288">
        <w:rPr>
          <w:lang w:val="en-US"/>
        </w:rPr>
        <w:t xml:space="preserve"> model </w:t>
      </w:r>
      <w:r w:rsidR="005918E1">
        <w:rPr>
          <w:lang w:val="en-US"/>
        </w:rPr>
        <w:t>for the relation</w:t>
      </w:r>
      <w:r w:rsidR="00FE600C">
        <w:rPr>
          <w:lang w:val="en-US"/>
        </w:rPr>
        <w:t>ship</w:t>
      </w:r>
      <w:r w:rsidR="005918E1">
        <w:rPr>
          <w:lang w:val="en-US"/>
        </w:rPr>
        <w:t xml:space="preserve"> between trade protection and economic growth</w:t>
      </w:r>
      <w:r w:rsidR="00DF227D">
        <w:rPr>
          <w:lang w:val="en-US"/>
        </w:rPr>
        <w:t>, a “business cycle theory of protection”</w:t>
      </w:r>
      <w:r w:rsidR="005918E1">
        <w:rPr>
          <w:lang w:val="en-US"/>
        </w:rPr>
        <w:t xml:space="preserve">. </w:t>
      </w:r>
      <w:r>
        <w:rPr>
          <w:lang w:val="en-US"/>
        </w:rPr>
        <w:t xml:space="preserve">According to </w:t>
      </w:r>
      <w:r w:rsidR="00504D51">
        <w:rPr>
          <w:lang w:val="en-US"/>
        </w:rPr>
        <w:t>them</w:t>
      </w:r>
      <w:r>
        <w:rPr>
          <w:lang w:val="en-US"/>
        </w:rPr>
        <w:t xml:space="preserve">, </w:t>
      </w:r>
      <w:r w:rsidR="00822EA8">
        <w:rPr>
          <w:lang w:val="en-US"/>
        </w:rPr>
        <w:t xml:space="preserve">there are two alternative approaches </w:t>
      </w:r>
      <w:r w:rsidR="007D6011">
        <w:rPr>
          <w:lang w:val="en-US"/>
        </w:rPr>
        <w:t xml:space="preserve">trade protection policies </w:t>
      </w:r>
      <w:r w:rsidR="00822EA8">
        <w:rPr>
          <w:lang w:val="en-US"/>
        </w:rPr>
        <w:t>in terms of</w:t>
      </w:r>
      <w:r w:rsidR="00504D51">
        <w:rPr>
          <w:lang w:val="en-US"/>
        </w:rPr>
        <w:t xml:space="preserve"> </w:t>
      </w:r>
      <w:r>
        <w:rPr>
          <w:lang w:val="en-US"/>
        </w:rPr>
        <w:t>distributive goals</w:t>
      </w:r>
      <w:r w:rsidR="00504D51">
        <w:rPr>
          <w:lang w:val="en-US"/>
        </w:rPr>
        <w:t xml:space="preserve">: a </w:t>
      </w:r>
      <w:r w:rsidR="00DF227D">
        <w:rPr>
          <w:lang w:val="en-US"/>
        </w:rPr>
        <w:t>“</w:t>
      </w:r>
      <w:r w:rsidR="00FB61E8">
        <w:rPr>
          <w:lang w:val="en-US"/>
        </w:rPr>
        <w:t xml:space="preserve">domestic political economy </w:t>
      </w:r>
      <w:r w:rsidR="00504D51">
        <w:rPr>
          <w:lang w:val="en-US"/>
        </w:rPr>
        <w:t>approach</w:t>
      </w:r>
      <w:r w:rsidR="00DF227D">
        <w:rPr>
          <w:lang w:val="en-US"/>
        </w:rPr>
        <w:t>”</w:t>
      </w:r>
      <w:r w:rsidR="00504D51">
        <w:rPr>
          <w:lang w:val="en-US"/>
        </w:rPr>
        <w:t xml:space="preserve">, where </w:t>
      </w:r>
      <w:r w:rsidR="002E5819">
        <w:rPr>
          <w:lang w:val="en-US"/>
        </w:rPr>
        <w:t xml:space="preserve">trade policy would protect import-competing sectors at the expense of export-driven domestic sectors, and a </w:t>
      </w:r>
      <w:r w:rsidR="00DF227D">
        <w:rPr>
          <w:lang w:val="en-US"/>
        </w:rPr>
        <w:t>“</w:t>
      </w:r>
      <w:r w:rsidR="002E5819">
        <w:rPr>
          <w:lang w:val="en-US"/>
        </w:rPr>
        <w:t>beggar-thy-neighbor approach</w:t>
      </w:r>
      <w:r w:rsidR="00DF227D">
        <w:rPr>
          <w:lang w:val="en-US"/>
        </w:rPr>
        <w:t>”</w:t>
      </w:r>
      <w:r w:rsidR="002E5819">
        <w:rPr>
          <w:lang w:val="en-US"/>
        </w:rPr>
        <w:t>, where</w:t>
      </w:r>
      <w:r w:rsidR="00504D51">
        <w:rPr>
          <w:lang w:val="en-US"/>
        </w:rPr>
        <w:t xml:space="preserve"> </w:t>
      </w:r>
      <w:r w:rsidR="002E5819">
        <w:rPr>
          <w:lang w:val="en-US"/>
        </w:rPr>
        <w:t xml:space="preserve">trade policy </w:t>
      </w:r>
      <w:r w:rsidR="009F6A69">
        <w:rPr>
          <w:lang w:val="en-US"/>
        </w:rPr>
        <w:t>intends</w:t>
      </w:r>
      <w:r w:rsidR="002E5819">
        <w:rPr>
          <w:lang w:val="en-US"/>
        </w:rPr>
        <w:t xml:space="preserve"> </w:t>
      </w:r>
      <w:r w:rsidR="009F6A69">
        <w:rPr>
          <w:lang w:val="en-US"/>
        </w:rPr>
        <w:t xml:space="preserve">to </w:t>
      </w:r>
      <w:r w:rsidR="002E5819">
        <w:rPr>
          <w:lang w:val="en-US"/>
        </w:rPr>
        <w:t xml:space="preserve">promote domestic </w:t>
      </w:r>
      <w:r w:rsidR="007D6011">
        <w:rPr>
          <w:lang w:val="en-US"/>
        </w:rPr>
        <w:t>industry</w:t>
      </w:r>
      <w:r w:rsidR="002E5819">
        <w:rPr>
          <w:lang w:val="en-US"/>
        </w:rPr>
        <w:t xml:space="preserve"> at the expenses of foreign exporters. </w:t>
      </w:r>
      <w:r w:rsidR="0048139C">
        <w:rPr>
          <w:lang w:val="en-US"/>
        </w:rPr>
        <w:t>To</w:t>
      </w:r>
      <w:r w:rsidR="00277FA2">
        <w:rPr>
          <w:lang w:val="en-US"/>
        </w:rPr>
        <w:t xml:space="preserve"> </w:t>
      </w:r>
      <w:r w:rsidR="00774694">
        <w:rPr>
          <w:lang w:val="en-US"/>
        </w:rPr>
        <w:t>provide</w:t>
      </w:r>
      <w:r w:rsidR="00277FA2">
        <w:rPr>
          <w:lang w:val="en-US"/>
        </w:rPr>
        <w:t xml:space="preserve"> a counter-cyclical theory of protection, </w:t>
      </w:r>
      <w:r w:rsidR="009F6A69">
        <w:rPr>
          <w:lang w:val="en-US"/>
        </w:rPr>
        <w:t xml:space="preserve">both approaches </w:t>
      </w:r>
      <w:r w:rsidR="00277FA2">
        <w:rPr>
          <w:lang w:val="en-US"/>
        </w:rPr>
        <w:t xml:space="preserve">must explain why governments </w:t>
      </w:r>
      <w:r w:rsidR="009F6A69">
        <w:rPr>
          <w:lang w:val="en-US"/>
        </w:rPr>
        <w:t xml:space="preserve">would </w:t>
      </w:r>
      <w:r w:rsidR="00277FA2">
        <w:rPr>
          <w:lang w:val="en-US"/>
        </w:rPr>
        <w:t xml:space="preserve">protect import-competing sectors in recessions but </w:t>
      </w:r>
      <w:r w:rsidR="009F6A69">
        <w:rPr>
          <w:lang w:val="en-US"/>
        </w:rPr>
        <w:t>would</w:t>
      </w:r>
      <w:r w:rsidR="00277FA2">
        <w:rPr>
          <w:lang w:val="en-US"/>
        </w:rPr>
        <w:t xml:space="preserve"> not do so during </w:t>
      </w:r>
      <w:r w:rsidR="00963C27">
        <w:rPr>
          <w:lang w:val="en-US"/>
        </w:rPr>
        <w:t xml:space="preserve">economic </w:t>
      </w:r>
      <w:r w:rsidR="00277FA2">
        <w:rPr>
          <w:lang w:val="en-US"/>
        </w:rPr>
        <w:t xml:space="preserve">booms. </w:t>
      </w:r>
    </w:p>
    <w:p w14:paraId="020E7A4A" w14:textId="77777777" w:rsidR="002C38FF" w:rsidRDefault="009F6A69" w:rsidP="00D93E64">
      <w:pPr>
        <w:rPr>
          <w:lang w:val="en-US"/>
        </w:rPr>
      </w:pPr>
      <w:r>
        <w:rPr>
          <w:lang w:val="en-US"/>
        </w:rPr>
        <w:t xml:space="preserve">Concerning the first approach, Bagwell and </w:t>
      </w:r>
      <w:proofErr w:type="spellStart"/>
      <w:r>
        <w:rPr>
          <w:lang w:val="en-US"/>
        </w:rPr>
        <w:t>Staiger</w:t>
      </w:r>
      <w:proofErr w:type="spellEnd"/>
      <w:r>
        <w:rPr>
          <w:lang w:val="en-US"/>
        </w:rPr>
        <w:t xml:space="preserve"> (199</w:t>
      </w:r>
      <w:r w:rsidR="00655D07">
        <w:rPr>
          <w:lang w:val="en-US"/>
        </w:rPr>
        <w:t>6</w:t>
      </w:r>
      <w:r>
        <w:rPr>
          <w:lang w:val="en-US"/>
        </w:rPr>
        <w:t xml:space="preserve">) mention </w:t>
      </w:r>
      <w:proofErr w:type="spellStart"/>
      <w:r>
        <w:rPr>
          <w:lang w:val="en-US"/>
        </w:rPr>
        <w:t>Cassing</w:t>
      </w:r>
      <w:proofErr w:type="spellEnd"/>
      <w:r>
        <w:rPr>
          <w:lang w:val="en-US"/>
        </w:rPr>
        <w:t xml:space="preserve">, McKeown and Ochs (1986), who draw a distinction between </w:t>
      </w:r>
      <w:r w:rsidR="002C38FF">
        <w:rPr>
          <w:lang w:val="en-US"/>
        </w:rPr>
        <w:t xml:space="preserve">declining </w:t>
      </w:r>
      <w:r>
        <w:rPr>
          <w:lang w:val="en-US"/>
        </w:rPr>
        <w:t xml:space="preserve">“old regions”, </w:t>
      </w:r>
      <w:r w:rsidR="002C38FF">
        <w:rPr>
          <w:lang w:val="en-US"/>
        </w:rPr>
        <w:t xml:space="preserve">which are </w:t>
      </w:r>
      <w:r>
        <w:rPr>
          <w:lang w:val="en-US"/>
        </w:rPr>
        <w:t xml:space="preserve">dominated by import-competing industries, and </w:t>
      </w:r>
      <w:r w:rsidR="002C38FF">
        <w:rPr>
          <w:lang w:val="en-US"/>
        </w:rPr>
        <w:t xml:space="preserve">growing </w:t>
      </w:r>
      <w:r>
        <w:rPr>
          <w:lang w:val="en-US"/>
        </w:rPr>
        <w:t>“new regions”, dominated by export industries</w:t>
      </w:r>
      <w:r w:rsidR="00822EA8">
        <w:rPr>
          <w:lang w:val="en-US"/>
        </w:rPr>
        <w:t>:</w:t>
      </w:r>
      <w:r>
        <w:rPr>
          <w:lang w:val="en-US"/>
        </w:rPr>
        <w:t xml:space="preserve"> </w:t>
      </w:r>
    </w:p>
    <w:p w14:paraId="007617DE" w14:textId="77777777" w:rsidR="009F6A69" w:rsidRDefault="002C38FF" w:rsidP="002C38FF">
      <w:pPr>
        <w:pStyle w:val="Citao"/>
      </w:pPr>
      <w:r>
        <w:t xml:space="preserve">“… export interest dominates the political process during booms, since further expansion is only possible in new regions; by contrast, during recessions, excess capacity develops in the import-competing industries, so the payoff to securing protection is high for the import competing industries in the old region” (Bagwell and </w:t>
      </w:r>
      <w:proofErr w:type="spellStart"/>
      <w:r>
        <w:t>Staiger</w:t>
      </w:r>
      <w:proofErr w:type="spellEnd"/>
      <w:r>
        <w:t>, 1996, p. 1).</w:t>
      </w:r>
    </w:p>
    <w:p w14:paraId="4D7E4EDB" w14:textId="24FB4651" w:rsidR="00981978" w:rsidRDefault="002C38FF" w:rsidP="00D93E64">
      <w:pPr>
        <w:rPr>
          <w:lang w:val="en-US"/>
        </w:rPr>
      </w:pPr>
      <w:r>
        <w:rPr>
          <w:lang w:val="en-US"/>
        </w:rPr>
        <w:t xml:space="preserve">Bagwell and </w:t>
      </w:r>
      <w:proofErr w:type="spellStart"/>
      <w:r>
        <w:rPr>
          <w:lang w:val="en-US"/>
        </w:rPr>
        <w:t>Staiger</w:t>
      </w:r>
      <w:r w:rsidR="0009026B">
        <w:rPr>
          <w:lang w:val="en-US"/>
        </w:rPr>
        <w:t>’s</w:t>
      </w:r>
      <w:proofErr w:type="spellEnd"/>
      <w:r>
        <w:rPr>
          <w:lang w:val="en-US"/>
        </w:rPr>
        <w:t xml:space="preserve"> (199</w:t>
      </w:r>
      <w:r w:rsidR="00D025F3">
        <w:rPr>
          <w:lang w:val="en-US"/>
        </w:rPr>
        <w:t>6</w:t>
      </w:r>
      <w:r>
        <w:rPr>
          <w:lang w:val="en-US"/>
        </w:rPr>
        <w:t xml:space="preserve">) theoretical model </w:t>
      </w:r>
      <w:r w:rsidR="00E01C84">
        <w:rPr>
          <w:lang w:val="en-US"/>
        </w:rPr>
        <w:t>adopts</w:t>
      </w:r>
      <w:r w:rsidR="00FA083A">
        <w:rPr>
          <w:lang w:val="en-US"/>
        </w:rPr>
        <w:t xml:space="preserve"> </w:t>
      </w:r>
      <w:r>
        <w:rPr>
          <w:lang w:val="en-US"/>
        </w:rPr>
        <w:t>the second approach, where countries are tempted to exploit the terms of</w:t>
      </w:r>
      <w:r w:rsidR="00774694">
        <w:rPr>
          <w:lang w:val="en-US"/>
        </w:rPr>
        <w:t xml:space="preserve"> </w:t>
      </w:r>
      <w:r>
        <w:rPr>
          <w:lang w:val="en-US"/>
        </w:rPr>
        <w:t xml:space="preserve">trade effects </w:t>
      </w:r>
      <w:r w:rsidR="0009026B">
        <w:rPr>
          <w:lang w:val="en-US"/>
        </w:rPr>
        <w:t xml:space="preserve">resulting from protectionism </w:t>
      </w:r>
      <w:r>
        <w:rPr>
          <w:lang w:val="en-US"/>
        </w:rPr>
        <w:t>during recessions</w:t>
      </w:r>
      <w:r w:rsidR="00981978">
        <w:rPr>
          <w:lang w:val="en-US"/>
        </w:rPr>
        <w:t>.</w:t>
      </w:r>
      <w:r w:rsidR="00A3364B">
        <w:rPr>
          <w:lang w:val="en-US"/>
        </w:rPr>
        <w:t xml:space="preserve"> </w:t>
      </w:r>
    </w:p>
    <w:p w14:paraId="01A402AB" w14:textId="1C0887E3" w:rsidR="001A6216" w:rsidRDefault="001A6216" w:rsidP="001A6216">
      <w:pPr>
        <w:rPr>
          <w:lang w:val="en-US"/>
        </w:rPr>
      </w:pPr>
      <w:r>
        <w:rPr>
          <w:lang w:val="en-US"/>
        </w:rPr>
        <w:t>Trade volumes are usually considered to be pro-cyclical, which could suggest a pro-cyclical relation between economic growth and protection. Whether rising imports are met with greater liberalization or increased protection depends on whether they are part of a cyclical uptrend in trade volume or a transitory increase in import levels</w:t>
      </w:r>
      <w:r w:rsidR="00F33BAD">
        <w:rPr>
          <w:lang w:val="en-US"/>
        </w:rPr>
        <w:t xml:space="preserve"> of a specific sector</w:t>
      </w:r>
      <w:r>
        <w:rPr>
          <w:lang w:val="en-US"/>
        </w:rPr>
        <w:t xml:space="preserve">. This is an important feature of </w:t>
      </w:r>
      <w:r w:rsidR="0009026B">
        <w:rPr>
          <w:lang w:val="en-US"/>
        </w:rPr>
        <w:t xml:space="preserve">the </w:t>
      </w:r>
      <w:r>
        <w:rPr>
          <w:lang w:val="en-US"/>
        </w:rPr>
        <w:t xml:space="preserve">Bagwell and </w:t>
      </w:r>
      <w:proofErr w:type="spellStart"/>
      <w:r>
        <w:rPr>
          <w:lang w:val="en-US"/>
        </w:rPr>
        <w:t>Staiger</w:t>
      </w:r>
      <w:proofErr w:type="spellEnd"/>
      <w:r>
        <w:rPr>
          <w:lang w:val="en-US"/>
        </w:rPr>
        <w:t xml:space="preserve"> (1996) model, since it allows transitory and sector-specific increase in import levels even during economic recessions. </w:t>
      </w:r>
    </w:p>
    <w:p w14:paraId="0C071C10" w14:textId="64976062" w:rsidR="001A6216" w:rsidRDefault="001A6216" w:rsidP="001A6216">
      <w:pPr>
        <w:rPr>
          <w:lang w:val="en-US"/>
        </w:rPr>
      </w:pPr>
      <w:r>
        <w:rPr>
          <w:lang w:val="en-US"/>
        </w:rPr>
        <w:t xml:space="preserve">Countries </w:t>
      </w:r>
      <w:r w:rsidR="00FE600C">
        <w:rPr>
          <w:lang w:val="en-US"/>
        </w:rPr>
        <w:t xml:space="preserve">engage </w:t>
      </w:r>
      <w:r>
        <w:rPr>
          <w:lang w:val="en-US"/>
        </w:rPr>
        <w:t xml:space="preserve">in a constant </w:t>
      </w:r>
      <w:r w:rsidR="00CA7101">
        <w:rPr>
          <w:lang w:val="en-US"/>
        </w:rPr>
        <w:t>trade-off</w:t>
      </w:r>
      <w:r>
        <w:rPr>
          <w:lang w:val="en-US"/>
        </w:rPr>
        <w:t xml:space="preserve"> between the gains </w:t>
      </w:r>
      <w:r w:rsidR="00FE600C">
        <w:rPr>
          <w:lang w:val="en-US"/>
        </w:rPr>
        <w:t>off</w:t>
      </w:r>
      <w:r>
        <w:rPr>
          <w:lang w:val="en-US"/>
        </w:rPr>
        <w:t xml:space="preserve"> deviating unilaterally from international </w:t>
      </w:r>
      <w:r w:rsidR="0009026B">
        <w:rPr>
          <w:lang w:val="en-US"/>
        </w:rPr>
        <w:t xml:space="preserve">free trade </w:t>
      </w:r>
      <w:r>
        <w:rPr>
          <w:lang w:val="en-US"/>
        </w:rPr>
        <w:t>agreements and the discount</w:t>
      </w:r>
      <w:r w:rsidR="00517630">
        <w:rPr>
          <w:lang w:val="en-US"/>
        </w:rPr>
        <w:t>ed</w:t>
      </w:r>
      <w:r>
        <w:rPr>
          <w:lang w:val="en-US"/>
        </w:rPr>
        <w:t xml:space="preserve"> expected future benefits of maintaining </w:t>
      </w:r>
      <w:r w:rsidR="0009026B">
        <w:rPr>
          <w:lang w:val="en-US"/>
        </w:rPr>
        <w:t>them</w:t>
      </w:r>
      <w:r>
        <w:rPr>
          <w:lang w:val="en-US"/>
        </w:rPr>
        <w:t xml:space="preserve">. Bagwell and </w:t>
      </w:r>
      <w:proofErr w:type="spellStart"/>
      <w:r>
        <w:rPr>
          <w:lang w:val="en-US"/>
        </w:rPr>
        <w:t>Staiger</w:t>
      </w:r>
      <w:proofErr w:type="spellEnd"/>
      <w:r>
        <w:rPr>
          <w:lang w:val="en-US"/>
        </w:rPr>
        <w:t xml:space="preserve"> (1996) show that c</w:t>
      </w:r>
      <w:r w:rsidRPr="000C5F72">
        <w:rPr>
          <w:lang w:val="en-US"/>
        </w:rPr>
        <w:t xml:space="preserve">ounter-cyclical trade policy can </w:t>
      </w:r>
      <w:r w:rsidR="007437C9">
        <w:rPr>
          <w:lang w:val="en-US"/>
        </w:rPr>
        <w:t xml:space="preserve">emerge </w:t>
      </w:r>
      <w:r w:rsidRPr="000C5F72">
        <w:rPr>
          <w:lang w:val="en-US"/>
        </w:rPr>
        <w:t xml:space="preserve">because the terms-of-trade gain from a tariff increase </w:t>
      </w:r>
      <w:r>
        <w:rPr>
          <w:lang w:val="en-US"/>
        </w:rPr>
        <w:t>as a</w:t>
      </w:r>
      <w:r w:rsidRPr="000C5F72">
        <w:rPr>
          <w:lang w:val="en-US"/>
        </w:rPr>
        <w:t xml:space="preserve"> response to a transitory increase in import volume can exceed the long-run cost of a trade war in a persistent recession</w:t>
      </w:r>
      <w:r>
        <w:rPr>
          <w:lang w:val="en-US"/>
        </w:rPr>
        <w:t>,</w:t>
      </w:r>
      <w:r w:rsidRPr="000C5F72">
        <w:rPr>
          <w:lang w:val="en-US"/>
        </w:rPr>
        <w:t xml:space="preserve"> during which future growth is expected to</w:t>
      </w:r>
      <w:r w:rsidR="007437C9">
        <w:rPr>
          <w:lang w:val="en-US"/>
        </w:rPr>
        <w:t xml:space="preserve"> </w:t>
      </w:r>
      <w:r w:rsidR="00517630">
        <w:rPr>
          <w:lang w:val="en-US"/>
        </w:rPr>
        <w:t xml:space="preserve">be </w:t>
      </w:r>
      <w:r w:rsidRPr="000C5F72">
        <w:rPr>
          <w:lang w:val="en-US"/>
        </w:rPr>
        <w:t>low</w:t>
      </w:r>
      <w:r>
        <w:rPr>
          <w:lang w:val="en-US"/>
        </w:rPr>
        <w:t xml:space="preserve">. </w:t>
      </w:r>
    </w:p>
    <w:p w14:paraId="07CC3F4D" w14:textId="1E5988D7" w:rsidR="00981978" w:rsidRDefault="00700720" w:rsidP="00D93E64">
      <w:pPr>
        <w:rPr>
          <w:lang w:val="en-US"/>
        </w:rPr>
      </w:pPr>
      <w:r>
        <w:rPr>
          <w:lang w:val="en-US"/>
        </w:rPr>
        <w:t xml:space="preserve">Bagwell and </w:t>
      </w:r>
      <w:proofErr w:type="spellStart"/>
      <w:r>
        <w:rPr>
          <w:lang w:val="en-US"/>
        </w:rPr>
        <w:t>Staiger</w:t>
      </w:r>
      <w:proofErr w:type="spellEnd"/>
      <w:r>
        <w:rPr>
          <w:lang w:val="en-US"/>
        </w:rPr>
        <w:t xml:space="preserve"> (1996) conclude that countries </w:t>
      </w:r>
      <w:r w:rsidR="0048139C">
        <w:rPr>
          <w:lang w:val="en-US"/>
        </w:rPr>
        <w:t>can</w:t>
      </w:r>
      <w:r>
        <w:rPr>
          <w:lang w:val="en-US"/>
        </w:rPr>
        <w:t xml:space="preserve"> sustain low tariffs in a persistent boom phase characterized by fast growth in the volume of trade and that transitory and </w:t>
      </w:r>
      <w:r w:rsidR="0048139C">
        <w:rPr>
          <w:lang w:val="en-US"/>
        </w:rPr>
        <w:t>non-cyclical</w:t>
      </w:r>
      <w:r>
        <w:rPr>
          <w:lang w:val="en-US"/>
        </w:rPr>
        <w:t xml:space="preserve"> increases in the level of trade </w:t>
      </w:r>
      <w:r w:rsidR="00CA7101">
        <w:rPr>
          <w:lang w:val="en-US"/>
        </w:rPr>
        <w:t xml:space="preserve">may </w:t>
      </w:r>
      <w:r>
        <w:rPr>
          <w:lang w:val="en-US"/>
        </w:rPr>
        <w:t xml:space="preserve">result in more protection. Moreover, these conclusions are robust, arising </w:t>
      </w:r>
      <w:r w:rsidR="00F33BAD">
        <w:rPr>
          <w:lang w:val="en-US"/>
        </w:rPr>
        <w:t>in both</w:t>
      </w:r>
      <w:r>
        <w:rPr>
          <w:lang w:val="en-US"/>
        </w:rPr>
        <w:t xml:space="preserve"> </w:t>
      </w:r>
      <w:r w:rsidR="0009026B">
        <w:rPr>
          <w:lang w:val="en-US"/>
        </w:rPr>
        <w:t xml:space="preserve">the </w:t>
      </w:r>
      <w:r w:rsidR="00CA7101">
        <w:rPr>
          <w:lang w:val="en-US"/>
        </w:rPr>
        <w:lastRenderedPageBreak/>
        <w:t>“international business cycle” case, where countries move together between booms and recessions, and the “national business cycle” case, where countries move between booms and recessions independently.</w:t>
      </w:r>
      <w:r>
        <w:rPr>
          <w:lang w:val="en-US"/>
        </w:rPr>
        <w:t xml:space="preserve"> </w:t>
      </w:r>
    </w:p>
    <w:p w14:paraId="41A50F67" w14:textId="0EE5A500" w:rsidR="00700720" w:rsidRDefault="00700720" w:rsidP="00D93E64">
      <w:pPr>
        <w:rPr>
          <w:lang w:val="en-US"/>
        </w:rPr>
      </w:pPr>
      <w:proofErr w:type="spellStart"/>
      <w:r>
        <w:rPr>
          <w:lang w:val="en-US"/>
        </w:rPr>
        <w:t>Knetter</w:t>
      </w:r>
      <w:proofErr w:type="spellEnd"/>
      <w:r>
        <w:rPr>
          <w:lang w:val="en-US"/>
        </w:rPr>
        <w:t xml:space="preserve"> and </w:t>
      </w:r>
      <w:proofErr w:type="spellStart"/>
      <w:r>
        <w:rPr>
          <w:lang w:val="en-US"/>
        </w:rPr>
        <w:t>Prusa</w:t>
      </w:r>
      <w:proofErr w:type="spellEnd"/>
      <w:r>
        <w:rPr>
          <w:lang w:val="en-US"/>
        </w:rPr>
        <w:t xml:space="preserve"> </w:t>
      </w:r>
      <w:r w:rsidR="007F0A1E">
        <w:rPr>
          <w:lang w:val="en-US"/>
        </w:rPr>
        <w:t>(2000) examine the impact of macroeconomic variable</w:t>
      </w:r>
      <w:r w:rsidR="0009026B">
        <w:rPr>
          <w:lang w:val="en-US"/>
        </w:rPr>
        <w:t>s</w:t>
      </w:r>
      <w:r w:rsidR="007F0A1E">
        <w:rPr>
          <w:lang w:val="en-US"/>
        </w:rPr>
        <w:t xml:space="preserve"> in the filing of AD investigations. More precisely, they examine the impact of the exchange rate and </w:t>
      </w:r>
      <w:r w:rsidR="00FE600C">
        <w:rPr>
          <w:lang w:val="en-US"/>
        </w:rPr>
        <w:t xml:space="preserve">of </w:t>
      </w:r>
      <w:r w:rsidR="007F0A1E">
        <w:rPr>
          <w:lang w:val="en-US"/>
        </w:rPr>
        <w:t xml:space="preserve">domestic real GDP growth in </w:t>
      </w:r>
      <w:r w:rsidR="00395033">
        <w:rPr>
          <w:lang w:val="en-US"/>
        </w:rPr>
        <w:t>two of the three criteria</w:t>
      </w:r>
      <w:r w:rsidR="007437C9">
        <w:rPr>
          <w:lang w:val="en-US"/>
        </w:rPr>
        <w:t xml:space="preserve"> needed</w:t>
      </w:r>
      <w:r w:rsidR="00395033">
        <w:rPr>
          <w:lang w:val="en-US"/>
        </w:rPr>
        <w:t xml:space="preserve"> in order to impose </w:t>
      </w:r>
      <w:r w:rsidR="00FE600C">
        <w:rPr>
          <w:lang w:val="en-US"/>
        </w:rPr>
        <w:t>duties</w:t>
      </w:r>
      <w:r w:rsidR="00395033">
        <w:rPr>
          <w:lang w:val="en-US"/>
        </w:rPr>
        <w:t xml:space="preserve"> on foreign suppliers named in </w:t>
      </w:r>
      <w:r w:rsidR="00FE600C">
        <w:rPr>
          <w:lang w:val="en-US"/>
        </w:rPr>
        <w:t>AD</w:t>
      </w:r>
      <w:r w:rsidR="00395033">
        <w:rPr>
          <w:lang w:val="en-US"/>
        </w:rPr>
        <w:t xml:space="preserve"> suits</w:t>
      </w:r>
      <w:r w:rsidR="007A28D4">
        <w:rPr>
          <w:lang w:val="en-US"/>
        </w:rPr>
        <w:t>: the evidence of dumping and the evidence of “material injury” to the domestic firm</w:t>
      </w:r>
      <w:r w:rsidR="00395033">
        <w:rPr>
          <w:lang w:val="en-US"/>
        </w:rPr>
        <w:t xml:space="preserve">. </w:t>
      </w:r>
    </w:p>
    <w:p w14:paraId="744CBADE" w14:textId="70957C8A" w:rsidR="007A28D4" w:rsidRDefault="00395033" w:rsidP="00D93E64">
      <w:pPr>
        <w:rPr>
          <w:lang w:val="en-US"/>
        </w:rPr>
      </w:pPr>
      <w:r>
        <w:rPr>
          <w:lang w:val="en-US"/>
        </w:rPr>
        <w:t>A successful AD investigation must fulfill three requirements</w:t>
      </w:r>
      <w:r w:rsidR="0009026B">
        <w:rPr>
          <w:lang w:val="en-US"/>
        </w:rPr>
        <w:t>:</w:t>
      </w:r>
      <w:r>
        <w:rPr>
          <w:lang w:val="en-US"/>
        </w:rPr>
        <w:t xml:space="preserve"> </w:t>
      </w:r>
      <w:r w:rsidR="0009026B">
        <w:rPr>
          <w:lang w:val="en-US"/>
        </w:rPr>
        <w:t>f</w:t>
      </w:r>
      <w:r>
        <w:rPr>
          <w:lang w:val="en-US"/>
        </w:rPr>
        <w:t>irst, there must be evidence of dumping</w:t>
      </w:r>
      <w:r w:rsidR="0009026B">
        <w:rPr>
          <w:lang w:val="en-US"/>
        </w:rPr>
        <w:t>;</w:t>
      </w:r>
      <w:r>
        <w:rPr>
          <w:lang w:val="en-US"/>
        </w:rPr>
        <w:t xml:space="preserve"> foreign suppliers must be found to be pricing at </w:t>
      </w:r>
      <w:r w:rsidR="0009026B">
        <w:rPr>
          <w:lang w:val="en-US"/>
        </w:rPr>
        <w:t xml:space="preserve">a </w:t>
      </w:r>
      <w:r>
        <w:rPr>
          <w:lang w:val="en-US"/>
        </w:rPr>
        <w:t>“less than fair value” (LTFV), or</w:t>
      </w:r>
      <w:r w:rsidR="00A26A9D">
        <w:rPr>
          <w:lang w:val="en-US"/>
        </w:rPr>
        <w:t xml:space="preserve"> </w:t>
      </w:r>
      <w:r w:rsidR="0009026B">
        <w:rPr>
          <w:lang w:val="en-US"/>
        </w:rPr>
        <w:t xml:space="preserve">- to </w:t>
      </w:r>
      <w:r>
        <w:rPr>
          <w:lang w:val="en-US"/>
        </w:rPr>
        <w:t xml:space="preserve"> mak</w:t>
      </w:r>
      <w:r w:rsidR="0009026B">
        <w:rPr>
          <w:lang w:val="en-US"/>
        </w:rPr>
        <w:t>e</w:t>
      </w:r>
      <w:r>
        <w:rPr>
          <w:lang w:val="en-US"/>
        </w:rPr>
        <w:t xml:space="preserve"> it simple</w:t>
      </w:r>
      <w:r w:rsidR="0009026B">
        <w:rPr>
          <w:lang w:val="en-US"/>
        </w:rPr>
        <w:t xml:space="preserve"> -</w:t>
      </w:r>
      <w:r>
        <w:rPr>
          <w:lang w:val="en-US"/>
        </w:rPr>
        <w:t xml:space="preserve"> the price charged in the domestic market by the foreign supplier must be below the price charged for the same product in the </w:t>
      </w:r>
      <w:r w:rsidR="00966D6B">
        <w:rPr>
          <w:lang w:val="en-US"/>
        </w:rPr>
        <w:t>supplier</w:t>
      </w:r>
      <w:r w:rsidR="0009026B">
        <w:rPr>
          <w:lang w:val="en-US"/>
        </w:rPr>
        <w:t>’</w:t>
      </w:r>
      <w:r w:rsidR="00966D6B">
        <w:rPr>
          <w:lang w:val="en-US"/>
        </w:rPr>
        <w:t xml:space="preserve">s market. Second, there must be evidence that the domestic </w:t>
      </w:r>
      <w:r w:rsidR="00966D6B" w:rsidRPr="005F4A46">
        <w:rPr>
          <w:lang w:val="en-US"/>
        </w:rPr>
        <w:t xml:space="preserve">industry has suffered “material injury”. Third, there must be evidence of </w:t>
      </w:r>
      <w:r w:rsidR="00920CBC">
        <w:rPr>
          <w:lang w:val="en-US"/>
        </w:rPr>
        <w:t>a</w:t>
      </w:r>
      <w:r w:rsidR="00966D6B" w:rsidRPr="005F4A46">
        <w:rPr>
          <w:lang w:val="en-US"/>
        </w:rPr>
        <w:t xml:space="preserve"> causal nexus between the dumping imports and the material injury</w:t>
      </w:r>
      <w:r w:rsidR="00B6161F">
        <w:rPr>
          <w:rStyle w:val="Refdenotaderodap"/>
          <w:lang w:val="en-US"/>
        </w:rPr>
        <w:footnoteReference w:id="7"/>
      </w:r>
      <w:r w:rsidR="00966D6B" w:rsidRPr="005F4A46">
        <w:rPr>
          <w:lang w:val="en-US"/>
        </w:rPr>
        <w:t xml:space="preserve">. </w:t>
      </w:r>
    </w:p>
    <w:p w14:paraId="3EA9D414" w14:textId="75ACD4A9" w:rsidR="00D93E64" w:rsidRDefault="00966D6B" w:rsidP="00D93E64">
      <w:pPr>
        <w:rPr>
          <w:lang w:val="en-US"/>
        </w:rPr>
      </w:pPr>
      <w:proofErr w:type="spellStart"/>
      <w:r w:rsidRPr="005F4A46">
        <w:rPr>
          <w:lang w:val="en-US"/>
        </w:rPr>
        <w:t>Knetter</w:t>
      </w:r>
      <w:proofErr w:type="spellEnd"/>
      <w:r w:rsidRPr="005F4A46">
        <w:rPr>
          <w:lang w:val="en-US"/>
        </w:rPr>
        <w:t xml:space="preserve"> and </w:t>
      </w:r>
      <w:proofErr w:type="spellStart"/>
      <w:r w:rsidRPr="005F4A46">
        <w:rPr>
          <w:lang w:val="en-US"/>
        </w:rPr>
        <w:t>Prusa</w:t>
      </w:r>
      <w:proofErr w:type="spellEnd"/>
      <w:r w:rsidRPr="005F4A46">
        <w:rPr>
          <w:lang w:val="en-US"/>
        </w:rPr>
        <w:t xml:space="preserve"> (2000) state that at a theoretical level, </w:t>
      </w:r>
      <w:r w:rsidR="00A14135" w:rsidRPr="005F4A46">
        <w:rPr>
          <w:lang w:val="en-US"/>
        </w:rPr>
        <w:t>the relation</w:t>
      </w:r>
      <w:r w:rsidR="00920CBC">
        <w:rPr>
          <w:lang w:val="en-US"/>
        </w:rPr>
        <w:t>ship</w:t>
      </w:r>
      <w:r w:rsidR="00A14135" w:rsidRPr="005F4A46">
        <w:rPr>
          <w:lang w:val="en-US"/>
        </w:rPr>
        <w:t xml:space="preserve"> between</w:t>
      </w:r>
      <w:r w:rsidR="0009026B">
        <w:rPr>
          <w:lang w:val="en-US"/>
        </w:rPr>
        <w:t xml:space="preserve"> the</w:t>
      </w:r>
      <w:r w:rsidR="00A14135" w:rsidRPr="005F4A46">
        <w:rPr>
          <w:lang w:val="en-US"/>
        </w:rPr>
        <w:t xml:space="preserve"> real exchange rate and </w:t>
      </w:r>
      <w:r w:rsidR="0009026B">
        <w:rPr>
          <w:lang w:val="en-US"/>
        </w:rPr>
        <w:t xml:space="preserve">the </w:t>
      </w:r>
      <w:r w:rsidR="00A14135" w:rsidRPr="005F4A46">
        <w:rPr>
          <w:lang w:val="en-US"/>
        </w:rPr>
        <w:t xml:space="preserve">AD filing is ambiguous. </w:t>
      </w:r>
      <w:r w:rsidR="0009026B">
        <w:rPr>
          <w:lang w:val="en-US"/>
        </w:rPr>
        <w:t>On the</w:t>
      </w:r>
      <w:r w:rsidR="00A14135" w:rsidRPr="005F4A46">
        <w:rPr>
          <w:lang w:val="en-US"/>
        </w:rPr>
        <w:t xml:space="preserve"> one hand, the appreciation of the domestic currency may lead exporting firms to incre</w:t>
      </w:r>
      <w:r w:rsidR="00DF2067">
        <w:rPr>
          <w:lang w:val="en-US"/>
        </w:rPr>
        <w:t>ase</w:t>
      </w:r>
      <w:r w:rsidR="00A14135" w:rsidRPr="005F4A46">
        <w:rPr>
          <w:lang w:val="en-US"/>
        </w:rPr>
        <w:t xml:space="preserve"> the price of shipments to the domestic market</w:t>
      </w:r>
      <w:r w:rsidR="00814865">
        <w:rPr>
          <w:lang w:val="en-US"/>
        </w:rPr>
        <w:t xml:space="preserve"> by exporting firms</w:t>
      </w:r>
      <w:r w:rsidR="00A14135" w:rsidRPr="005F4A46">
        <w:rPr>
          <w:lang w:val="en-US"/>
        </w:rPr>
        <w:t xml:space="preserve">, which, in turn, reduces the chance that the foreign firm is charging LTFV prices. </w:t>
      </w:r>
      <w:r w:rsidR="003733D8" w:rsidRPr="005F4A46">
        <w:rPr>
          <w:lang w:val="en-US"/>
        </w:rPr>
        <w:t>O</w:t>
      </w:r>
      <w:r w:rsidR="00A14135" w:rsidRPr="005F4A46">
        <w:rPr>
          <w:lang w:val="en-US"/>
        </w:rPr>
        <w:t xml:space="preserve">n the other hand, </w:t>
      </w:r>
      <w:r w:rsidR="003733D8" w:rsidRPr="005F4A46">
        <w:rPr>
          <w:lang w:val="en-US"/>
        </w:rPr>
        <w:t>following the “pricing-to-market” literature</w:t>
      </w:r>
      <w:r w:rsidR="003733D8" w:rsidRPr="005F4A46">
        <w:rPr>
          <w:rStyle w:val="Refdenotaderodap"/>
          <w:lang w:val="en-US"/>
        </w:rPr>
        <w:footnoteReference w:id="8"/>
      </w:r>
      <w:r w:rsidR="003733D8" w:rsidRPr="005F4A46">
        <w:rPr>
          <w:lang w:val="en-US"/>
        </w:rPr>
        <w:t xml:space="preserve">, </w:t>
      </w:r>
      <w:r w:rsidR="00A14135" w:rsidRPr="005F4A46">
        <w:rPr>
          <w:lang w:val="en-US"/>
        </w:rPr>
        <w:t>the price increase in foreign</w:t>
      </w:r>
      <w:r w:rsidR="00A14135">
        <w:rPr>
          <w:lang w:val="en-US"/>
        </w:rPr>
        <w:t xml:space="preserve"> currency units does not typically offset the full effect of the domestic currency appreciation</w:t>
      </w:r>
      <w:r w:rsidR="003733D8">
        <w:rPr>
          <w:lang w:val="en-US"/>
        </w:rPr>
        <w:t xml:space="preserve">, thus the domestic currency price of foreign goods will fall, which in turn increases the likelihood of finding material injury </w:t>
      </w:r>
      <w:r w:rsidR="00814865">
        <w:rPr>
          <w:lang w:val="en-US"/>
        </w:rPr>
        <w:t>on</w:t>
      </w:r>
      <w:r w:rsidR="003733D8">
        <w:rPr>
          <w:lang w:val="en-US"/>
        </w:rPr>
        <w:t xml:space="preserve"> the domestic industry.</w:t>
      </w:r>
    </w:p>
    <w:p w14:paraId="1439DFCE" w14:textId="6E8D8248" w:rsidR="003733D8" w:rsidRDefault="003733D8" w:rsidP="00D93E64">
      <w:pPr>
        <w:rPr>
          <w:lang w:val="en-US"/>
        </w:rPr>
      </w:pPr>
      <w:r>
        <w:rPr>
          <w:lang w:val="en-US"/>
        </w:rPr>
        <w:t xml:space="preserve">At </w:t>
      </w:r>
      <w:r w:rsidR="00C769A6">
        <w:rPr>
          <w:lang w:val="en-US"/>
        </w:rPr>
        <w:t xml:space="preserve">the </w:t>
      </w:r>
      <w:r>
        <w:rPr>
          <w:lang w:val="en-US"/>
        </w:rPr>
        <w:t xml:space="preserve">empirical </w:t>
      </w:r>
      <w:r w:rsidR="00C769A6">
        <w:rPr>
          <w:lang w:val="en-US"/>
        </w:rPr>
        <w:t xml:space="preserve">level, </w:t>
      </w:r>
      <w:proofErr w:type="spellStart"/>
      <w:r w:rsidR="00C769A6">
        <w:rPr>
          <w:lang w:val="en-US"/>
        </w:rPr>
        <w:t>Knetter</w:t>
      </w:r>
      <w:proofErr w:type="spellEnd"/>
      <w:r w:rsidR="00C769A6">
        <w:rPr>
          <w:lang w:val="en-US"/>
        </w:rPr>
        <w:t xml:space="preserve"> and </w:t>
      </w:r>
      <w:proofErr w:type="spellStart"/>
      <w:r w:rsidR="00C769A6">
        <w:rPr>
          <w:lang w:val="en-US"/>
        </w:rPr>
        <w:t>Prusa</w:t>
      </w:r>
      <w:proofErr w:type="spellEnd"/>
      <w:r w:rsidR="00C769A6">
        <w:rPr>
          <w:lang w:val="en-US"/>
        </w:rPr>
        <w:t xml:space="preserve"> (2000) compare a 1999 Goldman Sachs report</w:t>
      </w:r>
      <w:r w:rsidR="00E10C27">
        <w:rPr>
          <w:lang w:val="en-US"/>
        </w:rPr>
        <w:t xml:space="preserve">, </w:t>
      </w:r>
      <w:r w:rsidR="00C769A6">
        <w:rPr>
          <w:lang w:val="en-US"/>
        </w:rPr>
        <w:t>which documents a rise in AD cases associated with the appreciation of the U.S. dollar</w:t>
      </w:r>
      <w:r w:rsidR="00E10C27">
        <w:rPr>
          <w:lang w:val="en-US"/>
        </w:rPr>
        <w:t>,</w:t>
      </w:r>
      <w:r w:rsidR="00C769A6">
        <w:rPr>
          <w:lang w:val="en-US"/>
        </w:rPr>
        <w:t xml:space="preserve"> </w:t>
      </w:r>
      <w:r w:rsidR="00260001">
        <w:rPr>
          <w:lang w:val="en-US"/>
        </w:rPr>
        <w:t>with</w:t>
      </w:r>
      <w:r w:rsidR="00C769A6">
        <w:rPr>
          <w:lang w:val="en-US"/>
        </w:rPr>
        <w:t xml:space="preserve"> a paper from Feinberg (1989)</w:t>
      </w:r>
      <w:r w:rsidR="00E10C27">
        <w:rPr>
          <w:lang w:val="en-US"/>
        </w:rPr>
        <w:t xml:space="preserve">, </w:t>
      </w:r>
      <w:r w:rsidR="00C769A6">
        <w:rPr>
          <w:lang w:val="en-US"/>
        </w:rPr>
        <w:t xml:space="preserve">which finds that </w:t>
      </w:r>
      <w:r w:rsidR="00CE1D9B">
        <w:rPr>
          <w:lang w:val="en-US"/>
        </w:rPr>
        <w:t xml:space="preserve">AD </w:t>
      </w:r>
      <w:r w:rsidR="00C769A6">
        <w:rPr>
          <w:lang w:val="en-US"/>
        </w:rPr>
        <w:t>filings increase with a weaker dollar</w:t>
      </w:r>
      <w:r w:rsidR="00E10C27">
        <w:rPr>
          <w:lang w:val="en-US"/>
        </w:rPr>
        <w:t>. They</w:t>
      </w:r>
      <w:r w:rsidR="00A26A9D">
        <w:rPr>
          <w:lang w:val="en-US"/>
        </w:rPr>
        <w:t xml:space="preserve"> conclude</w:t>
      </w:r>
      <w:r w:rsidR="00C769A6">
        <w:rPr>
          <w:lang w:val="en-US"/>
        </w:rPr>
        <w:t xml:space="preserve"> that the </w:t>
      </w:r>
      <w:r w:rsidR="00CE1D9B">
        <w:rPr>
          <w:lang w:val="en-US"/>
        </w:rPr>
        <w:t xml:space="preserve">empirical </w:t>
      </w:r>
      <w:r w:rsidR="00C769A6">
        <w:rPr>
          <w:lang w:val="en-US"/>
        </w:rPr>
        <w:t>relation</w:t>
      </w:r>
      <w:r w:rsidR="00952B58">
        <w:rPr>
          <w:lang w:val="en-US"/>
        </w:rPr>
        <w:t>ship</w:t>
      </w:r>
      <w:r w:rsidR="00C769A6">
        <w:rPr>
          <w:lang w:val="en-US"/>
        </w:rPr>
        <w:t xml:space="preserve"> between exchange rate and AD filings is </w:t>
      </w:r>
      <w:r w:rsidR="00CE1D9B">
        <w:rPr>
          <w:lang w:val="en-US"/>
        </w:rPr>
        <w:t xml:space="preserve">also </w:t>
      </w:r>
      <w:r w:rsidR="00C769A6">
        <w:rPr>
          <w:lang w:val="en-US"/>
        </w:rPr>
        <w:t>an open question.</w:t>
      </w:r>
      <w:r w:rsidR="00CE1D9B">
        <w:rPr>
          <w:lang w:val="en-US"/>
        </w:rPr>
        <w:t xml:space="preserve"> </w:t>
      </w:r>
    </w:p>
    <w:p w14:paraId="0B4BA1D4" w14:textId="3F57AAA5" w:rsidR="00CE1D9B" w:rsidRDefault="00CE1D9B" w:rsidP="00D93E64">
      <w:pPr>
        <w:rPr>
          <w:lang w:val="en-US"/>
        </w:rPr>
      </w:pPr>
      <w:r>
        <w:rPr>
          <w:lang w:val="en-US"/>
        </w:rPr>
        <w:t>The relation</w:t>
      </w:r>
      <w:r w:rsidR="00814865">
        <w:rPr>
          <w:lang w:val="en-US"/>
        </w:rPr>
        <w:t>ship</w:t>
      </w:r>
      <w:r>
        <w:rPr>
          <w:lang w:val="en-US"/>
        </w:rPr>
        <w:t xml:space="preserve"> between domestic GDP growth and AD filings seems to be more</w:t>
      </w:r>
      <w:r w:rsidR="00D54C26">
        <w:rPr>
          <w:lang w:val="en-US"/>
        </w:rPr>
        <w:t xml:space="preserve"> established. A decrease in the importing country</w:t>
      </w:r>
      <w:r w:rsidR="00814865">
        <w:rPr>
          <w:lang w:val="en-US"/>
        </w:rPr>
        <w:t>’s</w:t>
      </w:r>
      <w:r w:rsidR="00D54C26">
        <w:rPr>
          <w:lang w:val="en-US"/>
        </w:rPr>
        <w:t xml:space="preserve"> economic activity facilitates </w:t>
      </w:r>
      <w:proofErr w:type="spellStart"/>
      <w:r w:rsidR="00814865">
        <w:rPr>
          <w:lang w:val="en-US"/>
        </w:rPr>
        <w:t>fullfiling</w:t>
      </w:r>
      <w:proofErr w:type="spellEnd"/>
      <w:r w:rsidR="00D54C26">
        <w:rPr>
          <w:lang w:val="en-US"/>
        </w:rPr>
        <w:t xml:space="preserve"> both </w:t>
      </w:r>
      <w:r w:rsidR="00DB7CAE">
        <w:rPr>
          <w:lang w:val="en-US"/>
        </w:rPr>
        <w:t xml:space="preserve">criteria. First, it </w:t>
      </w:r>
      <w:r w:rsidR="00814865">
        <w:rPr>
          <w:lang w:val="en-US"/>
        </w:rPr>
        <w:t>eases</w:t>
      </w:r>
      <w:r w:rsidR="00DB7CAE">
        <w:rPr>
          <w:lang w:val="en-US"/>
        </w:rPr>
        <w:t xml:space="preserve"> a finding of material injury since it makes poor perform</w:t>
      </w:r>
      <w:r w:rsidR="00002629">
        <w:rPr>
          <w:lang w:val="en-US"/>
        </w:rPr>
        <w:t>ance</w:t>
      </w:r>
      <w:r w:rsidR="00DB7CAE">
        <w:rPr>
          <w:lang w:val="en-US"/>
        </w:rPr>
        <w:t xml:space="preserve"> of the domestic firm more likely. Second, </w:t>
      </w:r>
      <w:r w:rsidR="00F22044">
        <w:rPr>
          <w:lang w:val="en-US"/>
        </w:rPr>
        <w:t>i</w:t>
      </w:r>
      <w:r w:rsidR="00DB7CAE">
        <w:rPr>
          <w:lang w:val="en-US"/>
        </w:rPr>
        <w:t>t leads foreign firms to reduce prices o</w:t>
      </w:r>
      <w:r w:rsidR="00814865">
        <w:rPr>
          <w:lang w:val="en-US"/>
        </w:rPr>
        <w:t>f</w:t>
      </w:r>
      <w:r w:rsidR="00DB7CAE">
        <w:rPr>
          <w:lang w:val="en-US"/>
        </w:rPr>
        <w:t xml:space="preserve"> shipment</w:t>
      </w:r>
      <w:r w:rsidR="004A3883">
        <w:rPr>
          <w:lang w:val="en-US"/>
        </w:rPr>
        <w:t xml:space="preserve">s </w:t>
      </w:r>
      <w:r w:rsidR="00DB7CAE">
        <w:rPr>
          <w:lang w:val="en-US"/>
        </w:rPr>
        <w:t>to the importing country</w:t>
      </w:r>
      <w:r w:rsidR="00F22044">
        <w:rPr>
          <w:lang w:val="en-US"/>
        </w:rPr>
        <w:t>, which reduces the likel</w:t>
      </w:r>
      <w:r w:rsidR="002051E3">
        <w:rPr>
          <w:lang w:val="en-US"/>
        </w:rPr>
        <w:t>ihood</w:t>
      </w:r>
      <w:r w:rsidR="00F22044">
        <w:rPr>
          <w:lang w:val="en-US"/>
        </w:rPr>
        <w:t xml:space="preserve"> of finding dumping</w:t>
      </w:r>
      <w:r w:rsidR="004A3883">
        <w:rPr>
          <w:lang w:val="en-US"/>
        </w:rPr>
        <w:t xml:space="preserve"> evidence</w:t>
      </w:r>
      <w:r w:rsidR="00DB7CAE">
        <w:rPr>
          <w:lang w:val="en-US"/>
        </w:rPr>
        <w:t>.</w:t>
      </w:r>
    </w:p>
    <w:p w14:paraId="6F8BFA22" w14:textId="13BFC0FB" w:rsidR="00F03780" w:rsidRDefault="00460F1F" w:rsidP="00D93E64">
      <w:pPr>
        <w:rPr>
          <w:lang w:val="en-US"/>
        </w:rPr>
      </w:pPr>
      <w:r>
        <w:rPr>
          <w:lang w:val="en-US"/>
        </w:rPr>
        <w:t>Finally, the relation</w:t>
      </w:r>
      <w:r w:rsidR="00814865">
        <w:rPr>
          <w:lang w:val="en-US"/>
        </w:rPr>
        <w:t>ship</w:t>
      </w:r>
      <w:r>
        <w:rPr>
          <w:lang w:val="en-US"/>
        </w:rPr>
        <w:t xml:space="preserve"> between the export country GDP and AD filings in the import country is also </w:t>
      </w:r>
      <w:r w:rsidR="00571994">
        <w:rPr>
          <w:lang w:val="en-US"/>
        </w:rPr>
        <w:t xml:space="preserve">“less clear”. </w:t>
      </w:r>
      <w:proofErr w:type="spellStart"/>
      <w:r w:rsidR="00571994">
        <w:rPr>
          <w:lang w:val="en-US"/>
        </w:rPr>
        <w:t>Knetter</w:t>
      </w:r>
      <w:proofErr w:type="spellEnd"/>
      <w:r w:rsidR="00571994">
        <w:rPr>
          <w:lang w:val="en-US"/>
        </w:rPr>
        <w:t xml:space="preserve"> and </w:t>
      </w:r>
      <w:proofErr w:type="spellStart"/>
      <w:r w:rsidR="00571994">
        <w:rPr>
          <w:lang w:val="en-US"/>
        </w:rPr>
        <w:t>Prusa</w:t>
      </w:r>
      <w:proofErr w:type="spellEnd"/>
      <w:r w:rsidR="00571994">
        <w:rPr>
          <w:lang w:val="en-US"/>
        </w:rPr>
        <w:t xml:space="preserve"> (2000) claim that a weak foreign economy increases the likelihood that foreign firms will cut prices in all markets </w:t>
      </w:r>
      <w:r w:rsidR="00F03780">
        <w:rPr>
          <w:lang w:val="en-US"/>
        </w:rPr>
        <w:t>–</w:t>
      </w:r>
      <w:r w:rsidR="00571994">
        <w:rPr>
          <w:lang w:val="en-US"/>
        </w:rPr>
        <w:t xml:space="preserve"> </w:t>
      </w:r>
      <w:r w:rsidR="00F03780">
        <w:rPr>
          <w:lang w:val="en-US"/>
        </w:rPr>
        <w:t>“</w:t>
      </w:r>
      <w:r w:rsidR="00571994">
        <w:rPr>
          <w:lang w:val="en-US"/>
        </w:rPr>
        <w:t>especially in their own home market</w:t>
      </w:r>
      <w:r w:rsidR="00F03780">
        <w:rPr>
          <w:lang w:val="en-US"/>
        </w:rPr>
        <w:t>”</w:t>
      </w:r>
      <w:r w:rsidR="00571994">
        <w:rPr>
          <w:lang w:val="en-US"/>
        </w:rPr>
        <w:t xml:space="preserve"> - to maintain overall levels of output</w:t>
      </w:r>
      <w:r w:rsidR="00F03780">
        <w:rPr>
          <w:lang w:val="en-US"/>
        </w:rPr>
        <w:t xml:space="preserve">. This behavior might cause injury to domestic firms, but it also </w:t>
      </w:r>
      <w:r w:rsidR="00571994">
        <w:rPr>
          <w:lang w:val="en-US"/>
        </w:rPr>
        <w:t xml:space="preserve">makes finding </w:t>
      </w:r>
      <w:r w:rsidR="002051E3">
        <w:rPr>
          <w:lang w:val="en-US"/>
        </w:rPr>
        <w:t xml:space="preserve">evidence of </w:t>
      </w:r>
      <w:r w:rsidR="004A3883">
        <w:rPr>
          <w:lang w:val="en-US"/>
        </w:rPr>
        <w:t xml:space="preserve">dumping </w:t>
      </w:r>
      <w:r w:rsidR="00571994">
        <w:rPr>
          <w:lang w:val="en-US"/>
        </w:rPr>
        <w:t>less likely</w:t>
      </w:r>
      <w:r w:rsidR="00B70E38">
        <w:rPr>
          <w:lang w:val="en-US"/>
        </w:rPr>
        <w:t xml:space="preserve">. </w:t>
      </w:r>
    </w:p>
    <w:p w14:paraId="6807EC6D" w14:textId="7A93D3E9" w:rsidR="00C769A6" w:rsidRDefault="00B70E38" w:rsidP="00D93E64">
      <w:pPr>
        <w:rPr>
          <w:lang w:val="en-US"/>
        </w:rPr>
      </w:pPr>
      <w:r>
        <w:rPr>
          <w:lang w:val="en-US"/>
        </w:rPr>
        <w:t xml:space="preserve">The authors mention that the Trade Defense Authority </w:t>
      </w:r>
      <w:r w:rsidR="00F03780">
        <w:rPr>
          <w:lang w:val="en-US"/>
        </w:rPr>
        <w:t xml:space="preserve">usually </w:t>
      </w:r>
      <w:r>
        <w:rPr>
          <w:lang w:val="en-US"/>
        </w:rPr>
        <w:t xml:space="preserve">has alternative methods </w:t>
      </w:r>
      <w:r w:rsidR="004A3883">
        <w:rPr>
          <w:lang w:val="en-US"/>
        </w:rPr>
        <w:t>of</w:t>
      </w:r>
      <w:r>
        <w:rPr>
          <w:lang w:val="en-US"/>
        </w:rPr>
        <w:t xml:space="preserve"> find</w:t>
      </w:r>
      <w:r w:rsidR="004A3883">
        <w:rPr>
          <w:lang w:val="en-US"/>
        </w:rPr>
        <w:t>ing</w:t>
      </w:r>
      <w:r>
        <w:rPr>
          <w:lang w:val="en-US"/>
        </w:rPr>
        <w:t xml:space="preserve"> positive </w:t>
      </w:r>
      <w:r w:rsidR="004A3883">
        <w:rPr>
          <w:lang w:val="en-US"/>
        </w:rPr>
        <w:t xml:space="preserve">dumping </w:t>
      </w:r>
      <w:r>
        <w:rPr>
          <w:lang w:val="en-US"/>
        </w:rPr>
        <w:t xml:space="preserve">margins (like the “constructed value” method) </w:t>
      </w:r>
      <w:r w:rsidR="00F03780">
        <w:rPr>
          <w:lang w:val="en-US"/>
        </w:rPr>
        <w:t>so</w:t>
      </w:r>
      <w:r>
        <w:rPr>
          <w:lang w:val="en-US"/>
        </w:rPr>
        <w:t xml:space="preserve"> the “conventional wisdom” among practitioners is that </w:t>
      </w:r>
      <w:r w:rsidR="00F03780">
        <w:rPr>
          <w:lang w:val="en-US"/>
        </w:rPr>
        <w:t xml:space="preserve">finding dumping </w:t>
      </w:r>
      <w:r w:rsidR="004A3883">
        <w:rPr>
          <w:lang w:val="en-US"/>
        </w:rPr>
        <w:t xml:space="preserve">evidence </w:t>
      </w:r>
      <w:r w:rsidR="00F03780">
        <w:rPr>
          <w:lang w:val="en-US"/>
        </w:rPr>
        <w:t xml:space="preserve">is usually an easier test to pass than finding </w:t>
      </w:r>
      <w:r w:rsidR="00260001">
        <w:rPr>
          <w:lang w:val="en-US"/>
        </w:rPr>
        <w:t>material injury</w:t>
      </w:r>
      <w:r w:rsidR="004A3883">
        <w:rPr>
          <w:lang w:val="en-US"/>
        </w:rPr>
        <w:t xml:space="preserve"> evidence</w:t>
      </w:r>
      <w:r w:rsidR="00F03780">
        <w:rPr>
          <w:lang w:val="en-US"/>
        </w:rPr>
        <w:t xml:space="preserve">. </w:t>
      </w:r>
      <w:r w:rsidR="00AB5276">
        <w:rPr>
          <w:lang w:val="en-US"/>
        </w:rPr>
        <w:t xml:space="preserve">As a result, </w:t>
      </w:r>
      <w:proofErr w:type="spellStart"/>
      <w:r w:rsidR="00AB5276">
        <w:rPr>
          <w:lang w:val="en-US"/>
        </w:rPr>
        <w:t>Knetter</w:t>
      </w:r>
      <w:proofErr w:type="spellEnd"/>
      <w:r w:rsidR="00AB5276">
        <w:rPr>
          <w:lang w:val="en-US"/>
        </w:rPr>
        <w:t xml:space="preserve"> and </w:t>
      </w:r>
      <w:proofErr w:type="spellStart"/>
      <w:r w:rsidR="00AB5276">
        <w:rPr>
          <w:lang w:val="en-US"/>
        </w:rPr>
        <w:t>Prusa</w:t>
      </w:r>
      <w:proofErr w:type="spellEnd"/>
      <w:r w:rsidR="00AB5276">
        <w:rPr>
          <w:lang w:val="en-US"/>
        </w:rPr>
        <w:t xml:space="preserve"> (2000) expect a negative relationship between the export country GDP and AD filings: the lower the export country GDP, the higher the possibility of injury, the more AD investigations filings. </w:t>
      </w:r>
    </w:p>
    <w:p w14:paraId="1305F807" w14:textId="14359213" w:rsidR="00260001" w:rsidRDefault="009158A7" w:rsidP="00D93E64">
      <w:pPr>
        <w:rPr>
          <w:lang w:val="en-US"/>
        </w:rPr>
      </w:pPr>
      <w:proofErr w:type="spellStart"/>
      <w:r>
        <w:rPr>
          <w:lang w:val="en-US"/>
        </w:rPr>
        <w:t>Knetter</w:t>
      </w:r>
      <w:proofErr w:type="spellEnd"/>
      <w:r>
        <w:rPr>
          <w:lang w:val="en-US"/>
        </w:rPr>
        <w:t xml:space="preserve"> and </w:t>
      </w:r>
      <w:proofErr w:type="spellStart"/>
      <w:r>
        <w:rPr>
          <w:lang w:val="en-US"/>
        </w:rPr>
        <w:t>Prusa</w:t>
      </w:r>
      <w:proofErr w:type="spellEnd"/>
      <w:r>
        <w:rPr>
          <w:lang w:val="en-US"/>
        </w:rPr>
        <w:t xml:space="preserve"> (2000) develop a duopoly model of trade showing the ambiguous effect of the real exchange rate on</w:t>
      </w:r>
      <w:r w:rsidR="004A3883">
        <w:rPr>
          <w:lang w:val="en-US"/>
        </w:rPr>
        <w:t xml:space="preserve"> </w:t>
      </w:r>
      <w:r>
        <w:rPr>
          <w:lang w:val="en-US"/>
        </w:rPr>
        <w:t>AD filings</w:t>
      </w:r>
      <w:r w:rsidRPr="009158A7">
        <w:rPr>
          <w:lang w:val="en-US"/>
        </w:rPr>
        <w:t xml:space="preserve">: </w:t>
      </w:r>
      <w:r>
        <w:rPr>
          <w:lang w:val="en-US"/>
        </w:rPr>
        <w:t>a real currency appreciation increase</w:t>
      </w:r>
      <w:r w:rsidR="004A3883">
        <w:rPr>
          <w:lang w:val="en-US"/>
        </w:rPr>
        <w:t>s</w:t>
      </w:r>
      <w:r>
        <w:rPr>
          <w:lang w:val="en-US"/>
        </w:rPr>
        <w:t xml:space="preserve"> the likelihood of injury and decreases the likelihood of LTFV. </w:t>
      </w:r>
      <w:r w:rsidR="00D241E5">
        <w:rPr>
          <w:lang w:val="en-US"/>
        </w:rPr>
        <w:t xml:space="preserve">They also perform an empirical test to examine which effect prevails in AD filings. </w:t>
      </w:r>
      <w:r w:rsidR="00D241E5">
        <w:rPr>
          <w:lang w:val="en-US"/>
        </w:rPr>
        <w:lastRenderedPageBreak/>
        <w:t>Using</w:t>
      </w:r>
      <w:r w:rsidR="00260001">
        <w:rPr>
          <w:lang w:val="en-US"/>
        </w:rPr>
        <w:t xml:space="preserve"> data on AD filings from Australia, Canada, </w:t>
      </w:r>
      <w:r w:rsidR="00814865">
        <w:rPr>
          <w:lang w:val="en-US"/>
        </w:rPr>
        <w:t>t</w:t>
      </w:r>
      <w:r w:rsidR="00260001">
        <w:rPr>
          <w:lang w:val="en-US"/>
        </w:rPr>
        <w:t>he European Union, and the United States</w:t>
      </w:r>
      <w:r>
        <w:rPr>
          <w:lang w:val="en-US"/>
        </w:rPr>
        <w:t xml:space="preserve"> </w:t>
      </w:r>
      <w:r w:rsidR="00D241E5">
        <w:rPr>
          <w:lang w:val="en-US"/>
        </w:rPr>
        <w:t>(</w:t>
      </w:r>
      <w:r>
        <w:rPr>
          <w:lang w:val="en-US"/>
        </w:rPr>
        <w:t>1980</w:t>
      </w:r>
      <w:r w:rsidR="00D241E5">
        <w:rPr>
          <w:lang w:val="en-US"/>
        </w:rPr>
        <w:t>-</w:t>
      </w:r>
      <w:r>
        <w:rPr>
          <w:lang w:val="en-US"/>
        </w:rPr>
        <w:t>1999</w:t>
      </w:r>
      <w:r w:rsidR="00D241E5">
        <w:rPr>
          <w:lang w:val="en-US"/>
        </w:rPr>
        <w:t>)</w:t>
      </w:r>
      <w:r>
        <w:rPr>
          <w:lang w:val="en-US"/>
        </w:rPr>
        <w:t xml:space="preserve"> </w:t>
      </w:r>
      <w:r w:rsidR="00D241E5">
        <w:rPr>
          <w:lang w:val="en-US"/>
        </w:rPr>
        <w:t>they</w:t>
      </w:r>
      <w:r>
        <w:rPr>
          <w:lang w:val="en-US"/>
        </w:rPr>
        <w:t xml:space="preserve"> find that a real appreciation of the filing country’s currency will lead to a significant increase in AD filings. </w:t>
      </w:r>
    </w:p>
    <w:p w14:paraId="6708E3A1" w14:textId="2D08D450" w:rsidR="00260001" w:rsidRDefault="00B50668" w:rsidP="00BB5BA2">
      <w:pPr>
        <w:rPr>
          <w:lang w:val="en-US"/>
        </w:rPr>
      </w:pPr>
      <w:r>
        <w:rPr>
          <w:lang w:val="en-US"/>
        </w:rPr>
        <w:t xml:space="preserve">Rose (2012) </w:t>
      </w:r>
      <w:r w:rsidR="00190DB8">
        <w:rPr>
          <w:lang w:val="en-US"/>
        </w:rPr>
        <w:t xml:space="preserve">refutes the hypothesis of counter-cyclic protectionism. </w:t>
      </w:r>
      <w:r w:rsidR="00814865">
        <w:rPr>
          <w:lang w:val="en-US"/>
        </w:rPr>
        <w:t>Asking</w:t>
      </w:r>
      <w:r w:rsidR="004834E1">
        <w:rPr>
          <w:lang w:val="en-US"/>
        </w:rPr>
        <w:t xml:space="preserve"> “</w:t>
      </w:r>
      <w:r w:rsidR="00814865">
        <w:rPr>
          <w:lang w:val="en-US"/>
        </w:rPr>
        <w:t>[h]</w:t>
      </w:r>
      <w:r w:rsidR="004834E1">
        <w:rPr>
          <w:lang w:val="en-US"/>
        </w:rPr>
        <w:t>ow does protectionism responds to business cycle fluctuations”</w:t>
      </w:r>
      <w:r w:rsidR="00814865">
        <w:rPr>
          <w:lang w:val="en-US"/>
        </w:rPr>
        <w:t>, it</w:t>
      </w:r>
      <w:r w:rsidR="00190DB8">
        <w:rPr>
          <w:lang w:val="en-US"/>
        </w:rPr>
        <w:t xml:space="preserve"> focuses on </w:t>
      </w:r>
      <w:r w:rsidR="004A3883">
        <w:rPr>
          <w:lang w:val="en-US"/>
        </w:rPr>
        <w:t xml:space="preserve">a </w:t>
      </w:r>
      <w:r w:rsidR="00190DB8">
        <w:rPr>
          <w:lang w:val="en-US"/>
        </w:rPr>
        <w:t>time series</w:t>
      </w:r>
      <w:r w:rsidR="001A0BE6">
        <w:rPr>
          <w:lang w:val="en-US"/>
        </w:rPr>
        <w:t xml:space="preserve"> analysis</w:t>
      </w:r>
      <w:r w:rsidR="00814865">
        <w:rPr>
          <w:lang w:val="en-US"/>
        </w:rPr>
        <w:t>,</w:t>
      </w:r>
      <w:r w:rsidR="004834E1">
        <w:rPr>
          <w:lang w:val="en-US"/>
        </w:rPr>
        <w:t xml:space="preserve"> </w:t>
      </w:r>
      <w:r w:rsidR="00190DB8">
        <w:rPr>
          <w:lang w:val="en-US"/>
        </w:rPr>
        <w:t xml:space="preserve">rather than </w:t>
      </w:r>
      <w:r w:rsidR="004A3883">
        <w:rPr>
          <w:lang w:val="en-US"/>
        </w:rPr>
        <w:t xml:space="preserve">a </w:t>
      </w:r>
      <w:r w:rsidR="00190DB8">
        <w:rPr>
          <w:lang w:val="en-US"/>
        </w:rPr>
        <w:t xml:space="preserve">cross section variation of protectionism. </w:t>
      </w:r>
      <w:r w:rsidR="004834E1">
        <w:rPr>
          <w:lang w:val="en-US"/>
        </w:rPr>
        <w:t>After</w:t>
      </w:r>
      <w:r w:rsidR="00242564">
        <w:rPr>
          <w:lang w:val="en-US"/>
        </w:rPr>
        <w:t xml:space="preserve"> gather</w:t>
      </w:r>
      <w:r w:rsidR="004834E1">
        <w:rPr>
          <w:lang w:val="en-US"/>
        </w:rPr>
        <w:t>ing</w:t>
      </w:r>
      <w:r w:rsidR="00B86160">
        <w:rPr>
          <w:lang w:val="en-US"/>
        </w:rPr>
        <w:t xml:space="preserve"> </w:t>
      </w:r>
      <w:r w:rsidR="00242564">
        <w:rPr>
          <w:lang w:val="en-US"/>
        </w:rPr>
        <w:t xml:space="preserve">a number of </w:t>
      </w:r>
      <w:r w:rsidR="00B86160">
        <w:rPr>
          <w:lang w:val="en-US"/>
        </w:rPr>
        <w:t xml:space="preserve">databases ranging from </w:t>
      </w:r>
      <w:r w:rsidR="00242564">
        <w:rPr>
          <w:lang w:val="en-US"/>
        </w:rPr>
        <w:t xml:space="preserve">1869 </w:t>
      </w:r>
      <w:r w:rsidR="004A3883">
        <w:rPr>
          <w:lang w:val="en-US"/>
        </w:rPr>
        <w:t xml:space="preserve">to </w:t>
      </w:r>
      <w:r w:rsidR="00242564">
        <w:rPr>
          <w:lang w:val="en-US"/>
        </w:rPr>
        <w:t>2009</w:t>
      </w:r>
      <w:r w:rsidR="004A3883">
        <w:rPr>
          <w:lang w:val="en-US"/>
        </w:rPr>
        <w:t>,</w:t>
      </w:r>
      <w:r w:rsidR="00242564">
        <w:rPr>
          <w:lang w:val="en-US"/>
        </w:rPr>
        <w:t xml:space="preserve"> </w:t>
      </w:r>
      <w:r w:rsidR="004A3883">
        <w:rPr>
          <w:lang w:val="en-US"/>
        </w:rPr>
        <w:t>encompassing as many</w:t>
      </w:r>
      <w:r w:rsidR="009C6806">
        <w:rPr>
          <w:lang w:val="en-US"/>
        </w:rPr>
        <w:t xml:space="preserve"> as</w:t>
      </w:r>
      <w:r w:rsidR="008A459F">
        <w:rPr>
          <w:lang w:val="en-US"/>
        </w:rPr>
        <w:t xml:space="preserve"> </w:t>
      </w:r>
      <w:r w:rsidR="00242564">
        <w:rPr>
          <w:lang w:val="en-US"/>
        </w:rPr>
        <w:t>15</w:t>
      </w:r>
      <w:r w:rsidR="009C6806">
        <w:rPr>
          <w:lang w:val="en-US"/>
        </w:rPr>
        <w:t>5</w:t>
      </w:r>
      <w:r w:rsidR="00242564">
        <w:rPr>
          <w:lang w:val="en-US"/>
        </w:rPr>
        <w:t xml:space="preserve"> countries</w:t>
      </w:r>
      <w:r w:rsidR="009C6806">
        <w:rPr>
          <w:lang w:val="en-US"/>
        </w:rPr>
        <w:t xml:space="preserve"> (</w:t>
      </w:r>
      <w:r w:rsidR="001A0BE6">
        <w:rPr>
          <w:lang w:val="en-US"/>
        </w:rPr>
        <w:t xml:space="preserve">but </w:t>
      </w:r>
      <w:r w:rsidR="009C6806">
        <w:rPr>
          <w:lang w:val="en-US"/>
        </w:rPr>
        <w:t xml:space="preserve">mainly </w:t>
      </w:r>
      <w:r w:rsidR="004A3883">
        <w:rPr>
          <w:lang w:val="en-US"/>
        </w:rPr>
        <w:t xml:space="preserve">the </w:t>
      </w:r>
      <w:r w:rsidR="009C6806">
        <w:rPr>
          <w:lang w:val="en-US"/>
        </w:rPr>
        <w:t>United States)</w:t>
      </w:r>
      <w:r w:rsidR="004834E1">
        <w:rPr>
          <w:rStyle w:val="Refdenotaderodap"/>
          <w:lang w:val="en-US"/>
        </w:rPr>
        <w:footnoteReference w:id="9"/>
      </w:r>
      <w:r w:rsidR="004A3883">
        <w:rPr>
          <w:lang w:val="en-US"/>
        </w:rPr>
        <w:t xml:space="preserve"> and</w:t>
      </w:r>
      <w:r w:rsidR="004834E1">
        <w:rPr>
          <w:lang w:val="en-US"/>
        </w:rPr>
        <w:t xml:space="preserve"> applying several filters</w:t>
      </w:r>
      <w:r w:rsidR="004834E1">
        <w:rPr>
          <w:rStyle w:val="Refdenotaderodap"/>
          <w:lang w:val="en-US"/>
        </w:rPr>
        <w:footnoteReference w:id="10"/>
      </w:r>
      <w:r w:rsidR="004834E1">
        <w:rPr>
          <w:lang w:val="en-US"/>
        </w:rPr>
        <w:t xml:space="preserve">, </w:t>
      </w:r>
      <w:r w:rsidR="008A459F">
        <w:rPr>
          <w:lang w:val="en-US"/>
        </w:rPr>
        <w:t xml:space="preserve">a variety of </w:t>
      </w:r>
      <w:r w:rsidR="004834E1">
        <w:rPr>
          <w:lang w:val="en-US"/>
        </w:rPr>
        <w:t xml:space="preserve">controls and </w:t>
      </w:r>
      <w:r w:rsidR="008A459F">
        <w:rPr>
          <w:lang w:val="en-US"/>
        </w:rPr>
        <w:t xml:space="preserve">eighteen </w:t>
      </w:r>
      <w:r w:rsidR="004834E1">
        <w:rPr>
          <w:lang w:val="en-US"/>
        </w:rPr>
        <w:t xml:space="preserve">different </w:t>
      </w:r>
      <w:r w:rsidR="004A3883">
        <w:rPr>
          <w:lang w:val="en-US"/>
        </w:rPr>
        <w:t>tests</w:t>
      </w:r>
      <w:r w:rsidR="004834E1">
        <w:rPr>
          <w:lang w:val="en-US"/>
        </w:rPr>
        <w:t xml:space="preserve"> of protection</w:t>
      </w:r>
      <w:r w:rsidR="004A3883">
        <w:rPr>
          <w:lang w:val="en-US"/>
        </w:rPr>
        <w:t>ist measures</w:t>
      </w:r>
      <w:r w:rsidR="00002629">
        <w:rPr>
          <w:lang w:val="en-US"/>
        </w:rPr>
        <w:t xml:space="preserve"> and </w:t>
      </w:r>
      <w:r w:rsidR="008A459F">
        <w:rPr>
          <w:lang w:val="en-US"/>
        </w:rPr>
        <w:t>seven business cycle</w:t>
      </w:r>
      <w:r w:rsidR="004A3883">
        <w:rPr>
          <w:lang w:val="en-US"/>
        </w:rPr>
        <w:t xml:space="preserve"> measures</w:t>
      </w:r>
      <w:r w:rsidR="008A459F">
        <w:rPr>
          <w:lang w:val="en-US"/>
        </w:rPr>
        <w:t xml:space="preserve">, </w:t>
      </w:r>
      <w:r w:rsidR="004834E1">
        <w:rPr>
          <w:lang w:val="en-US"/>
        </w:rPr>
        <w:t>Rose (2012) concludes</w:t>
      </w:r>
      <w:r w:rsidR="00B86160">
        <w:rPr>
          <w:lang w:val="en-US"/>
        </w:rPr>
        <w:t xml:space="preserve"> </w:t>
      </w:r>
      <w:r w:rsidR="00BB5BA2">
        <w:rPr>
          <w:lang w:val="en-US"/>
        </w:rPr>
        <w:t xml:space="preserve">that </w:t>
      </w:r>
      <w:r w:rsidR="00BB5BA2" w:rsidRPr="00BB5BA2">
        <w:rPr>
          <w:lang w:val="en-US"/>
        </w:rPr>
        <w:t>while protectionism has not been counter‐cyclic</w:t>
      </w:r>
      <w:r w:rsidR="001A0BE6">
        <w:rPr>
          <w:lang w:val="en-US"/>
        </w:rPr>
        <w:t>al</w:t>
      </w:r>
      <w:r w:rsidR="00BB5BA2" w:rsidRPr="00BB5BA2">
        <w:rPr>
          <w:lang w:val="en-US"/>
        </w:rPr>
        <w:t xml:space="preserve"> since WWII, it may</w:t>
      </w:r>
      <w:r w:rsidR="00BB5BA2">
        <w:rPr>
          <w:lang w:val="en-US"/>
        </w:rPr>
        <w:t xml:space="preserve"> </w:t>
      </w:r>
      <w:r w:rsidR="00BB5BA2" w:rsidRPr="00BB5BA2">
        <w:rPr>
          <w:lang w:val="en-US"/>
        </w:rPr>
        <w:t xml:space="preserve">have been </w:t>
      </w:r>
      <w:r w:rsidR="004A3883">
        <w:rPr>
          <w:lang w:val="en-US"/>
        </w:rPr>
        <w:t>so</w:t>
      </w:r>
      <w:r w:rsidR="00BB5BA2" w:rsidRPr="00BB5BA2">
        <w:rPr>
          <w:lang w:val="en-US"/>
        </w:rPr>
        <w:t xml:space="preserve"> before WWI.</w:t>
      </w:r>
      <w:r w:rsidR="007D434D">
        <w:rPr>
          <w:lang w:val="en-US"/>
        </w:rPr>
        <w:t xml:space="preserve"> </w:t>
      </w:r>
    </w:p>
    <w:p w14:paraId="5B119571" w14:textId="294A937C" w:rsidR="003A451A" w:rsidRDefault="003A451A" w:rsidP="00BB5BA2">
      <w:pPr>
        <w:rPr>
          <w:lang w:val="en-US"/>
        </w:rPr>
      </w:pPr>
      <w:r w:rsidRPr="008A459F">
        <w:rPr>
          <w:lang w:val="en-US"/>
        </w:rPr>
        <w:t>Rose</w:t>
      </w:r>
      <w:r w:rsidR="001A0BE6">
        <w:rPr>
          <w:lang w:val="en-US"/>
        </w:rPr>
        <w:t>’s</w:t>
      </w:r>
      <w:r w:rsidRPr="008A459F">
        <w:rPr>
          <w:lang w:val="en-US"/>
        </w:rPr>
        <w:t xml:space="preserve"> (2012) </w:t>
      </w:r>
      <w:r w:rsidR="009C6806">
        <w:rPr>
          <w:lang w:val="en-US"/>
        </w:rPr>
        <w:t xml:space="preserve">provocative </w:t>
      </w:r>
      <w:r w:rsidRPr="008A459F">
        <w:rPr>
          <w:lang w:val="en-US"/>
        </w:rPr>
        <w:t>last paragraph</w:t>
      </w:r>
      <w:r>
        <w:rPr>
          <w:lang w:val="en-US"/>
        </w:rPr>
        <w:t xml:space="preserve"> deserves to be quoted</w:t>
      </w:r>
      <w:r w:rsidR="00B80EB8">
        <w:rPr>
          <w:lang w:val="en-US"/>
        </w:rPr>
        <w:t xml:space="preserve"> in full</w:t>
      </w:r>
      <w:r>
        <w:rPr>
          <w:lang w:val="en-US"/>
        </w:rPr>
        <w:t>:</w:t>
      </w:r>
      <w:r w:rsidRPr="008A459F">
        <w:rPr>
          <w:lang w:val="en-US"/>
        </w:rPr>
        <w:t xml:space="preserve"> </w:t>
      </w:r>
    </w:p>
    <w:p w14:paraId="4C9EF6DA" w14:textId="77777777" w:rsidR="003A451A" w:rsidRDefault="003A451A" w:rsidP="003A451A">
      <w:pPr>
        <w:pStyle w:val="Citao"/>
      </w:pPr>
      <w:r w:rsidRPr="008A459F">
        <w:t>“If – and it’s a</w:t>
      </w:r>
      <w:r>
        <w:t xml:space="preserve"> </w:t>
      </w:r>
      <w:r w:rsidRPr="008A459F">
        <w:t>big if – the efforts of the economic profession are part of the reason that protectionism is no longer</w:t>
      </w:r>
      <w:r>
        <w:t xml:space="preserve"> </w:t>
      </w:r>
      <w:r w:rsidRPr="008A459F">
        <w:t>counter‐cyclic, then the profession deserves a collective pat on the back</w:t>
      </w:r>
      <w:r>
        <w:t xml:space="preserve">. </w:t>
      </w:r>
      <w:r w:rsidRPr="00EB111E">
        <w:t>But in that case the profession</w:t>
      </w:r>
      <w:r>
        <w:t xml:space="preserve"> </w:t>
      </w:r>
      <w:r w:rsidRPr="00EB111E">
        <w:t>should also consider setting its sights higher. If economists have helped reduce the cyclicality of</w:t>
      </w:r>
      <w:r>
        <w:t xml:space="preserve"> </w:t>
      </w:r>
      <w:r w:rsidRPr="00EB111E">
        <w:t>protectionism, then perhaps they should focus on simply reducing protectionism</w:t>
      </w:r>
      <w:r>
        <w:t>”</w:t>
      </w:r>
      <w:r w:rsidRPr="00EB111E">
        <w:t>.</w:t>
      </w:r>
      <w:r>
        <w:t xml:space="preserve"> (Rose, 2012, p. 11).</w:t>
      </w:r>
    </w:p>
    <w:p w14:paraId="0970EB21" w14:textId="5E834193" w:rsidR="00563510" w:rsidRDefault="00ED6C97" w:rsidP="003A451A">
      <w:pPr>
        <w:rPr>
          <w:lang w:val="en-US"/>
        </w:rPr>
      </w:pPr>
      <w:r>
        <w:rPr>
          <w:lang w:val="en-US"/>
        </w:rPr>
        <w:t xml:space="preserve">Our paper </w:t>
      </w:r>
      <w:r w:rsidR="00E364E3">
        <w:rPr>
          <w:lang w:val="en-US"/>
        </w:rPr>
        <w:t>follows</w:t>
      </w:r>
      <w:r>
        <w:rPr>
          <w:lang w:val="en-US"/>
        </w:rPr>
        <w:t xml:space="preserve"> </w:t>
      </w:r>
      <w:proofErr w:type="spellStart"/>
      <w:r w:rsidR="00BE6971">
        <w:rPr>
          <w:lang w:val="en-US"/>
        </w:rPr>
        <w:t>Bown</w:t>
      </w:r>
      <w:proofErr w:type="spellEnd"/>
      <w:r w:rsidR="00BE6971">
        <w:rPr>
          <w:lang w:val="en-US"/>
        </w:rPr>
        <w:t xml:space="preserve"> and Crowley (2012</w:t>
      </w:r>
      <w:r>
        <w:rPr>
          <w:lang w:val="en-US"/>
        </w:rPr>
        <w:t>, 2013</w:t>
      </w:r>
      <w:r w:rsidR="00BE6971">
        <w:rPr>
          <w:lang w:val="en-US"/>
        </w:rPr>
        <w:t>)</w:t>
      </w:r>
      <w:r w:rsidR="00563510">
        <w:rPr>
          <w:lang w:val="en-US"/>
        </w:rPr>
        <w:t xml:space="preserve">, who analyze the relation between </w:t>
      </w:r>
      <w:r w:rsidR="008B203A">
        <w:rPr>
          <w:lang w:val="en-US"/>
        </w:rPr>
        <w:t xml:space="preserve">TTB </w:t>
      </w:r>
      <w:r w:rsidR="00563510">
        <w:rPr>
          <w:lang w:val="en-US"/>
        </w:rPr>
        <w:t>measures (including AD duties, safeguards, subsidies countervailing duties and China-specific safeguards)</w:t>
      </w:r>
      <w:r w:rsidR="008B203A">
        <w:rPr>
          <w:lang w:val="en-US"/>
        </w:rPr>
        <w:t xml:space="preserve"> and macroeconomic variables (bilateral real exchange rate, bilateral imports, economic activity proxies)</w:t>
      </w:r>
      <w:r w:rsidR="00563510">
        <w:rPr>
          <w:lang w:val="en-US"/>
        </w:rPr>
        <w:t xml:space="preserve"> in developed countries (2012) and emerging economies (2013)</w:t>
      </w:r>
      <w:r>
        <w:rPr>
          <w:lang w:val="en-US"/>
        </w:rPr>
        <w:t xml:space="preserve">. </w:t>
      </w:r>
      <w:r w:rsidR="00563510">
        <w:rPr>
          <w:lang w:val="en-US"/>
        </w:rPr>
        <w:t>Both papers</w:t>
      </w:r>
      <w:r w:rsidR="00B7614F">
        <w:rPr>
          <w:lang w:val="en-US"/>
        </w:rPr>
        <w:t xml:space="preserve"> use a constructed measure of </w:t>
      </w:r>
      <w:r w:rsidR="00B20C43">
        <w:rPr>
          <w:lang w:val="en-US"/>
        </w:rPr>
        <w:t xml:space="preserve">import </w:t>
      </w:r>
      <w:r w:rsidR="00B7614F">
        <w:rPr>
          <w:lang w:val="en-US"/>
        </w:rPr>
        <w:t xml:space="preserve">protection built up from disaggregated, product level data, and </w:t>
      </w:r>
      <w:r w:rsidR="00563510">
        <w:rPr>
          <w:lang w:val="en-US"/>
        </w:rPr>
        <w:t xml:space="preserve">focus their analysis at the bilateral level, or between a policy imposing economy and a </w:t>
      </w:r>
      <w:r w:rsidR="00BF4931">
        <w:rPr>
          <w:lang w:val="en-US"/>
        </w:rPr>
        <w:t>specific</w:t>
      </w:r>
      <w:r w:rsidR="00563510">
        <w:rPr>
          <w:lang w:val="en-US"/>
        </w:rPr>
        <w:t xml:space="preserve"> trading partner</w:t>
      </w:r>
      <w:r w:rsidR="00B527A7">
        <w:rPr>
          <w:lang w:val="en-US"/>
        </w:rPr>
        <w:t>. This</w:t>
      </w:r>
      <w:r w:rsidR="00563510">
        <w:rPr>
          <w:lang w:val="en-US"/>
        </w:rPr>
        <w:t xml:space="preserve"> is an important feature of the models given the trading-partner specific nature of import protection.</w:t>
      </w:r>
    </w:p>
    <w:p w14:paraId="4BF913F9" w14:textId="2A519174" w:rsidR="008B203A" w:rsidRDefault="008B203A" w:rsidP="008B203A">
      <w:pPr>
        <w:rPr>
          <w:lang w:val="en-US"/>
        </w:rPr>
      </w:pPr>
      <w:r>
        <w:rPr>
          <w:lang w:val="en-US"/>
        </w:rPr>
        <w:t xml:space="preserve">They </w:t>
      </w:r>
      <w:r w:rsidRPr="007D1F96">
        <w:rPr>
          <w:lang w:val="en-US"/>
        </w:rPr>
        <w:t xml:space="preserve">formally model </w:t>
      </w:r>
      <w:r>
        <w:rPr>
          <w:lang w:val="en-US"/>
        </w:rPr>
        <w:t>TTB</w:t>
      </w:r>
      <w:r w:rsidR="000B4796">
        <w:rPr>
          <w:lang w:val="en-US"/>
        </w:rPr>
        <w:t>s</w:t>
      </w:r>
      <w:r w:rsidRPr="007D1F96">
        <w:rPr>
          <w:lang w:val="en-US"/>
        </w:rPr>
        <w:t xml:space="preserve"> formation as generated by a negative binomial</w:t>
      </w:r>
      <w:r>
        <w:rPr>
          <w:lang w:val="en-US"/>
        </w:rPr>
        <w:t xml:space="preserve"> </w:t>
      </w:r>
      <w:r w:rsidRPr="007D1F96">
        <w:rPr>
          <w:lang w:val="en-US"/>
        </w:rPr>
        <w:t>distribution</w:t>
      </w:r>
      <w:r w:rsidR="000B4796">
        <w:rPr>
          <w:lang w:val="en-US"/>
        </w:rPr>
        <w:t>, where t</w:t>
      </w:r>
      <w:r w:rsidRPr="007D1F96">
        <w:rPr>
          <w:lang w:val="en-US"/>
        </w:rPr>
        <w:t>he number of imported products</w:t>
      </w:r>
      <w:r>
        <w:rPr>
          <w:lang w:val="en-US"/>
        </w:rPr>
        <w:t xml:space="preserve"> </w:t>
      </w:r>
      <w:r w:rsidRPr="007D1F96">
        <w:rPr>
          <w:lang w:val="en-US"/>
        </w:rPr>
        <w:t xml:space="preserve">under </w:t>
      </w:r>
      <w:r>
        <w:rPr>
          <w:lang w:val="en-US"/>
        </w:rPr>
        <w:t>TTB</w:t>
      </w:r>
      <w:r w:rsidR="000B4796">
        <w:rPr>
          <w:lang w:val="en-US"/>
        </w:rPr>
        <w:t>s</w:t>
      </w:r>
      <w:r w:rsidRPr="007D1F96">
        <w:rPr>
          <w:lang w:val="en-US"/>
        </w:rPr>
        <w:t xml:space="preserve"> investigations follows a Poisson process after conditioning on the</w:t>
      </w:r>
      <w:r>
        <w:rPr>
          <w:lang w:val="en-US"/>
        </w:rPr>
        <w:t xml:space="preserve"> </w:t>
      </w:r>
      <w:r w:rsidRPr="007D1F96">
        <w:rPr>
          <w:lang w:val="en-US"/>
        </w:rPr>
        <w:t>explanatory variables and unobserved heterogeneity.</w:t>
      </w:r>
      <w:r w:rsidR="000B4796">
        <w:rPr>
          <w:lang w:val="en-US"/>
        </w:rPr>
        <w:t xml:space="preserve"> The dependent variable exhibits over-dispersion in that the variance of the number of investigations per time period exceeds the mean.</w:t>
      </w:r>
    </w:p>
    <w:p w14:paraId="2D802022" w14:textId="5E262222" w:rsidR="003A451A" w:rsidRDefault="009F7A64" w:rsidP="003A451A">
      <w:pPr>
        <w:rPr>
          <w:lang w:val="en-US"/>
        </w:rPr>
      </w:pPr>
      <w:r>
        <w:rPr>
          <w:lang w:val="en-US"/>
        </w:rPr>
        <w:t>In the 2012 paper, the authors use quarterly data for developed countries (</w:t>
      </w:r>
      <w:r w:rsidR="00B527A7">
        <w:rPr>
          <w:lang w:val="en-US"/>
        </w:rPr>
        <w:t xml:space="preserve">the </w:t>
      </w:r>
      <w:r>
        <w:rPr>
          <w:lang w:val="en-US"/>
        </w:rPr>
        <w:t>U</w:t>
      </w:r>
      <w:r w:rsidR="00B527A7">
        <w:rPr>
          <w:lang w:val="en-US"/>
        </w:rPr>
        <w:t xml:space="preserve">nited </w:t>
      </w:r>
      <w:r>
        <w:rPr>
          <w:lang w:val="en-US"/>
        </w:rPr>
        <w:t>S</w:t>
      </w:r>
      <w:r w:rsidR="00B527A7">
        <w:rPr>
          <w:lang w:val="en-US"/>
        </w:rPr>
        <w:t xml:space="preserve">tates of </w:t>
      </w:r>
      <w:r>
        <w:rPr>
          <w:lang w:val="en-US"/>
        </w:rPr>
        <w:t>A</w:t>
      </w:r>
      <w:r w:rsidR="00B527A7">
        <w:rPr>
          <w:lang w:val="en-US"/>
        </w:rPr>
        <w:t>merica</w:t>
      </w:r>
      <w:r>
        <w:rPr>
          <w:lang w:val="en-US"/>
        </w:rPr>
        <w:t xml:space="preserve">, </w:t>
      </w:r>
      <w:r w:rsidR="00B527A7">
        <w:rPr>
          <w:lang w:val="en-US"/>
        </w:rPr>
        <w:t xml:space="preserve">the </w:t>
      </w:r>
      <w:r>
        <w:rPr>
          <w:lang w:val="en-US"/>
        </w:rPr>
        <w:t>European Union, Canad</w:t>
      </w:r>
      <w:r w:rsidR="00583043">
        <w:rPr>
          <w:lang w:val="en-US"/>
        </w:rPr>
        <w:t>a</w:t>
      </w:r>
      <w:r>
        <w:rPr>
          <w:lang w:val="en-US"/>
        </w:rPr>
        <w:t>, Australia and South Korea) to estimate the impact of macroeconomic shocks o</w:t>
      </w:r>
      <w:r w:rsidR="009C6806">
        <w:rPr>
          <w:lang w:val="en-US"/>
        </w:rPr>
        <w:t>n</w:t>
      </w:r>
      <w:r>
        <w:rPr>
          <w:lang w:val="en-US"/>
        </w:rPr>
        <w:t xml:space="preserve"> import prot</w:t>
      </w:r>
      <w:r w:rsidR="001352DC">
        <w:rPr>
          <w:lang w:val="en-US"/>
        </w:rPr>
        <w:t>ection policies over 1988-2010</w:t>
      </w:r>
      <w:r w:rsidR="00583043">
        <w:rPr>
          <w:lang w:val="en-US"/>
        </w:rPr>
        <w:t xml:space="preserve">. They </w:t>
      </w:r>
      <w:r w:rsidR="008B203A">
        <w:rPr>
          <w:lang w:val="en-US"/>
        </w:rPr>
        <w:t>f</w:t>
      </w:r>
      <w:r w:rsidR="00B527A7">
        <w:rPr>
          <w:lang w:val="en-US"/>
        </w:rPr>
        <w:t>in</w:t>
      </w:r>
      <w:r w:rsidR="008B203A">
        <w:rPr>
          <w:lang w:val="en-US"/>
        </w:rPr>
        <w:t>d that “</w:t>
      </w:r>
      <w:r w:rsidR="000B4796">
        <w:rPr>
          <w:lang w:val="en-US"/>
        </w:rPr>
        <w:t>[</w:t>
      </w:r>
      <w:proofErr w:type="spellStart"/>
      <w:r w:rsidR="000B4796">
        <w:rPr>
          <w:lang w:val="en-US"/>
        </w:rPr>
        <w:t>i</w:t>
      </w:r>
      <w:proofErr w:type="spellEnd"/>
      <w:r w:rsidR="000B4796">
        <w:rPr>
          <w:lang w:val="en-US"/>
        </w:rPr>
        <w:t xml:space="preserve">] </w:t>
      </w:r>
      <w:r w:rsidR="008B203A">
        <w:rPr>
          <w:lang w:val="en-US"/>
        </w:rPr>
        <w:t xml:space="preserve">increases in domestic unemployment, </w:t>
      </w:r>
      <w:r w:rsidR="000B4796">
        <w:rPr>
          <w:lang w:val="en-US"/>
        </w:rPr>
        <w:t xml:space="preserve">[ii] </w:t>
      </w:r>
      <w:r w:rsidR="008B203A">
        <w:rPr>
          <w:lang w:val="en-US"/>
        </w:rPr>
        <w:t xml:space="preserve">real appreciations in bilateral exchange rates and </w:t>
      </w:r>
      <w:r w:rsidR="000B4796">
        <w:rPr>
          <w:lang w:val="en-US"/>
        </w:rPr>
        <w:t xml:space="preserve">[iii] </w:t>
      </w:r>
      <w:r w:rsidR="008B203A">
        <w:rPr>
          <w:lang w:val="en-US"/>
        </w:rPr>
        <w:t xml:space="preserve">changing macroeconomic conditions in important trading partners result in substantial, countercyclical increases in import protection” </w:t>
      </w:r>
      <w:r w:rsidR="008B203A" w:rsidRPr="008B203A">
        <w:rPr>
          <w:lang w:val="en-US"/>
        </w:rPr>
        <w:t>(</w:t>
      </w:r>
      <w:proofErr w:type="spellStart"/>
      <w:r w:rsidR="008B203A" w:rsidRPr="008B203A">
        <w:rPr>
          <w:lang w:val="en-US"/>
        </w:rPr>
        <w:t>Bown</w:t>
      </w:r>
      <w:proofErr w:type="spellEnd"/>
      <w:r w:rsidR="008B203A" w:rsidRPr="008B203A">
        <w:rPr>
          <w:lang w:val="en-US"/>
        </w:rPr>
        <w:t xml:space="preserve"> and Crowley, 2012, p. 4)</w:t>
      </w:r>
      <w:r w:rsidR="008B203A">
        <w:rPr>
          <w:lang w:val="en-US"/>
        </w:rPr>
        <w:t>.</w:t>
      </w:r>
    </w:p>
    <w:p w14:paraId="275D88AD" w14:textId="61F11145" w:rsidR="001C0D9A" w:rsidRDefault="001352DC" w:rsidP="001352DC">
      <w:pPr>
        <w:rPr>
          <w:lang w:val="en-US"/>
        </w:rPr>
      </w:pPr>
      <w:proofErr w:type="spellStart"/>
      <w:r>
        <w:rPr>
          <w:lang w:val="en-US"/>
        </w:rPr>
        <w:t>Bown</w:t>
      </w:r>
      <w:proofErr w:type="spellEnd"/>
      <w:r>
        <w:rPr>
          <w:lang w:val="en-US"/>
        </w:rPr>
        <w:t xml:space="preserve"> and Crowley (2012) also focus on the 2008-09 </w:t>
      </w:r>
      <w:r w:rsidR="00B527A7">
        <w:rPr>
          <w:lang w:val="en-US"/>
        </w:rPr>
        <w:t>IFC</w:t>
      </w:r>
      <w:r>
        <w:rPr>
          <w:lang w:val="en-US"/>
        </w:rPr>
        <w:t xml:space="preserve"> and </w:t>
      </w:r>
      <w:r w:rsidR="00900274">
        <w:rPr>
          <w:lang w:val="en-US"/>
        </w:rPr>
        <w:t xml:space="preserve">analyze why the trade policy response was so “mild” relative to such as a severe shock. </w:t>
      </w:r>
      <w:r w:rsidR="001C0D9A">
        <w:rPr>
          <w:lang w:val="en-US"/>
        </w:rPr>
        <w:t>The model predict</w:t>
      </w:r>
      <w:r w:rsidR="004D4A90">
        <w:rPr>
          <w:lang w:val="en-US"/>
        </w:rPr>
        <w:t>ed</w:t>
      </w:r>
      <w:r w:rsidR="001C0D9A">
        <w:rPr>
          <w:lang w:val="en-US"/>
        </w:rPr>
        <w:t xml:space="preserve"> a surge in import protection one year after the outbreak of the 2008 </w:t>
      </w:r>
      <w:r w:rsidR="00B527A7">
        <w:rPr>
          <w:lang w:val="en-US"/>
        </w:rPr>
        <w:t>IFC</w:t>
      </w:r>
      <w:r w:rsidR="00A00AE7">
        <w:rPr>
          <w:lang w:val="en-US"/>
        </w:rPr>
        <w:t>, but the actual surge turned out to have been milder than the expected reaction</w:t>
      </w:r>
      <w:r w:rsidR="001C0D9A">
        <w:rPr>
          <w:lang w:val="en-US"/>
        </w:rPr>
        <w:t xml:space="preserve">. </w:t>
      </w:r>
    </w:p>
    <w:p w14:paraId="4A5123E6" w14:textId="2F068CC6" w:rsidR="007D1F96" w:rsidRDefault="00B7614F" w:rsidP="004228FD">
      <w:pPr>
        <w:rPr>
          <w:lang w:val="en-US"/>
        </w:rPr>
      </w:pPr>
      <w:r>
        <w:rPr>
          <w:lang w:val="en-US"/>
        </w:rPr>
        <w:t xml:space="preserve">In </w:t>
      </w:r>
      <w:r w:rsidR="008A55F9">
        <w:rPr>
          <w:lang w:val="en-US"/>
        </w:rPr>
        <w:t>a</w:t>
      </w:r>
      <w:r>
        <w:rPr>
          <w:lang w:val="en-US"/>
        </w:rPr>
        <w:t xml:space="preserve"> second paper, </w:t>
      </w:r>
      <w:proofErr w:type="spellStart"/>
      <w:r>
        <w:rPr>
          <w:lang w:val="en-US"/>
        </w:rPr>
        <w:t>Bown</w:t>
      </w:r>
      <w:proofErr w:type="spellEnd"/>
      <w:r>
        <w:rPr>
          <w:lang w:val="en-US"/>
        </w:rPr>
        <w:t xml:space="preserve"> and Crowley</w:t>
      </w:r>
      <w:r w:rsidR="004228FD">
        <w:rPr>
          <w:lang w:val="en-US"/>
        </w:rPr>
        <w:t xml:space="preserve"> (2013) use annual data to </w:t>
      </w:r>
      <w:r w:rsidR="00B527A7" w:rsidRPr="004228FD">
        <w:rPr>
          <w:lang w:val="en-US"/>
        </w:rPr>
        <w:t xml:space="preserve">empirically </w:t>
      </w:r>
      <w:r w:rsidR="004228FD" w:rsidRPr="004228FD">
        <w:rPr>
          <w:lang w:val="en-US"/>
        </w:rPr>
        <w:t>examine the responsiveness of time-varying import protection</w:t>
      </w:r>
      <w:r w:rsidR="004228FD">
        <w:rPr>
          <w:lang w:val="en-US"/>
        </w:rPr>
        <w:t xml:space="preserve"> </w:t>
      </w:r>
      <w:r w:rsidR="004228FD" w:rsidRPr="004228FD">
        <w:rPr>
          <w:lang w:val="en-US"/>
        </w:rPr>
        <w:t>to macroeconomic shocks for emerging economies over the period 1989-2010</w:t>
      </w:r>
      <w:r w:rsidR="004228FD">
        <w:rPr>
          <w:lang w:val="en-US"/>
        </w:rPr>
        <w:t xml:space="preserve">. </w:t>
      </w:r>
    </w:p>
    <w:p w14:paraId="25DAFA3C" w14:textId="4C0F5006" w:rsidR="000317E6" w:rsidRDefault="00583043" w:rsidP="004228FD">
      <w:pPr>
        <w:rPr>
          <w:lang w:val="en-US"/>
        </w:rPr>
      </w:pPr>
      <w:r>
        <w:rPr>
          <w:lang w:val="en-US"/>
        </w:rPr>
        <w:t xml:space="preserve">Two institutional differences between the </w:t>
      </w:r>
      <w:r w:rsidR="00B527A7">
        <w:rPr>
          <w:lang w:val="en-US"/>
        </w:rPr>
        <w:t>trade policy</w:t>
      </w:r>
      <w:r>
        <w:rPr>
          <w:lang w:val="en-US"/>
        </w:rPr>
        <w:t xml:space="preserve"> of high income and emerging countries motivated </w:t>
      </w:r>
      <w:proofErr w:type="spellStart"/>
      <w:r w:rsidR="00923287">
        <w:rPr>
          <w:lang w:val="en-US"/>
        </w:rPr>
        <w:t>Bown</w:t>
      </w:r>
      <w:proofErr w:type="spellEnd"/>
      <w:r w:rsidR="00923287">
        <w:rPr>
          <w:lang w:val="en-US"/>
        </w:rPr>
        <w:t xml:space="preserve"> and Crowley’s</w:t>
      </w:r>
      <w:r w:rsidR="000317E6">
        <w:rPr>
          <w:lang w:val="en-US"/>
        </w:rPr>
        <w:t xml:space="preserve"> separate</w:t>
      </w:r>
      <w:r w:rsidR="00443CCF">
        <w:rPr>
          <w:lang w:val="en-US"/>
        </w:rPr>
        <w:t xml:space="preserve"> study o</w:t>
      </w:r>
      <w:r w:rsidR="00B527A7">
        <w:rPr>
          <w:lang w:val="en-US"/>
        </w:rPr>
        <w:t>f use of TTBs by e</w:t>
      </w:r>
      <w:r w:rsidR="00443CCF">
        <w:rPr>
          <w:lang w:val="en-US"/>
        </w:rPr>
        <w:t xml:space="preserve">merging economies. First, for any given year, emerging countries exhibit </w:t>
      </w:r>
      <w:r w:rsidR="00DB149D">
        <w:rPr>
          <w:lang w:val="en-US"/>
        </w:rPr>
        <w:t xml:space="preserve">average </w:t>
      </w:r>
      <w:r w:rsidR="00443CCF">
        <w:rPr>
          <w:lang w:val="en-US"/>
        </w:rPr>
        <w:t>applied tariffs that make them less open to trade than develop</w:t>
      </w:r>
      <w:r w:rsidR="00DB149D">
        <w:rPr>
          <w:lang w:val="en-US"/>
        </w:rPr>
        <w:t>ed</w:t>
      </w:r>
      <w:r w:rsidR="00443CCF">
        <w:rPr>
          <w:lang w:val="en-US"/>
        </w:rPr>
        <w:t xml:space="preserve"> </w:t>
      </w:r>
      <w:r w:rsidR="00443CCF">
        <w:rPr>
          <w:lang w:val="en-US"/>
        </w:rPr>
        <w:lastRenderedPageBreak/>
        <w:t xml:space="preserve">countries. Second, emerging countries exhibit “water” at their tariff structure, </w:t>
      </w:r>
      <w:proofErr w:type="spellStart"/>
      <w:r w:rsidR="00443CCF">
        <w:rPr>
          <w:lang w:val="en-US"/>
        </w:rPr>
        <w:t>i</w:t>
      </w:r>
      <w:proofErr w:type="spellEnd"/>
      <w:r w:rsidR="00443CCF">
        <w:rPr>
          <w:lang w:val="en-US"/>
        </w:rPr>
        <w:t xml:space="preserve">. e. a </w:t>
      </w:r>
      <w:r w:rsidR="00DB149D">
        <w:rPr>
          <w:lang w:val="en-US"/>
        </w:rPr>
        <w:t xml:space="preserve">sizeable </w:t>
      </w:r>
      <w:r w:rsidR="00443CCF">
        <w:rPr>
          <w:lang w:val="en-US"/>
        </w:rPr>
        <w:t>difference between bound and applied tariff</w:t>
      </w:r>
      <w:r w:rsidR="00F8732D">
        <w:rPr>
          <w:lang w:val="en-US"/>
        </w:rPr>
        <w:t>s</w:t>
      </w:r>
      <w:r w:rsidR="00443CCF">
        <w:rPr>
          <w:lang w:val="en-US"/>
        </w:rPr>
        <w:t xml:space="preserve">, </w:t>
      </w:r>
      <w:r w:rsidR="000317E6">
        <w:rPr>
          <w:lang w:val="en-US"/>
        </w:rPr>
        <w:t xml:space="preserve">which allows them to </w:t>
      </w:r>
      <w:r w:rsidR="00443CCF">
        <w:rPr>
          <w:lang w:val="en-US"/>
        </w:rPr>
        <w:t xml:space="preserve">make WTO-consistent increases to their applied </w:t>
      </w:r>
      <w:r w:rsidR="00DB149D">
        <w:rPr>
          <w:lang w:val="en-US"/>
        </w:rPr>
        <w:t>Most Favo</w:t>
      </w:r>
      <w:r w:rsidR="00443CCF">
        <w:rPr>
          <w:lang w:val="en-US"/>
        </w:rPr>
        <w:t>red Nations (MFN) tariffs</w:t>
      </w:r>
      <w:r w:rsidR="00923287">
        <w:rPr>
          <w:lang w:val="en-US"/>
        </w:rPr>
        <w:t xml:space="preserve"> instead of </w:t>
      </w:r>
      <w:r w:rsidR="00B527A7">
        <w:rPr>
          <w:lang w:val="en-US"/>
        </w:rPr>
        <w:t>resorting</w:t>
      </w:r>
      <w:r w:rsidR="00923287">
        <w:rPr>
          <w:lang w:val="en-US"/>
        </w:rPr>
        <w:t xml:space="preserve"> to TTBs</w:t>
      </w:r>
      <w:r w:rsidR="00443CCF">
        <w:rPr>
          <w:lang w:val="en-US"/>
        </w:rPr>
        <w:t>.</w:t>
      </w:r>
      <w:r w:rsidR="00DB149D">
        <w:rPr>
          <w:lang w:val="en-US"/>
        </w:rPr>
        <w:t xml:space="preserve"> This second institutional difference is explicitly addressed in their empirical approach by introducing a variable representing emerging countries’ tariff structure “water”.</w:t>
      </w:r>
      <w:r w:rsidR="000317E6">
        <w:rPr>
          <w:lang w:val="en-US"/>
        </w:rPr>
        <w:t xml:space="preserve"> They provide evidence that:</w:t>
      </w:r>
    </w:p>
    <w:p w14:paraId="5CBE94CE" w14:textId="77777777" w:rsidR="00443CCF" w:rsidRDefault="000317E6" w:rsidP="000317E6">
      <w:pPr>
        <w:pStyle w:val="Citao"/>
      </w:pPr>
      <w:r>
        <w:t xml:space="preserve">“… emerging economies implement TTB import protection during periods when a greater number of their imported products have become subject to the WTO disciplines that constrain the countries’ ability to raise applied MFN tariff rates”. </w:t>
      </w:r>
      <w:proofErr w:type="spellStart"/>
      <w:r>
        <w:t>Bown</w:t>
      </w:r>
      <w:proofErr w:type="spellEnd"/>
      <w:r>
        <w:t xml:space="preserve"> and Crowley, 2013, p. 4)</w:t>
      </w:r>
    </w:p>
    <w:p w14:paraId="165F87D8" w14:textId="77777777" w:rsidR="00EB32A9" w:rsidRDefault="00EB32A9" w:rsidP="004228FD">
      <w:pPr>
        <w:rPr>
          <w:lang w:val="en-US"/>
        </w:rPr>
      </w:pPr>
      <w:proofErr w:type="spellStart"/>
      <w:r>
        <w:rPr>
          <w:lang w:val="en-US"/>
        </w:rPr>
        <w:t>Bown</w:t>
      </w:r>
      <w:proofErr w:type="spellEnd"/>
      <w:r>
        <w:rPr>
          <w:lang w:val="en-US"/>
        </w:rPr>
        <w:t xml:space="preserve"> and Crowley (2013) </w:t>
      </w:r>
      <w:r w:rsidR="002E7C99">
        <w:rPr>
          <w:lang w:val="en-US"/>
        </w:rPr>
        <w:t xml:space="preserve">main </w:t>
      </w:r>
      <w:r>
        <w:rPr>
          <w:lang w:val="en-US"/>
        </w:rPr>
        <w:t xml:space="preserve">results for emerging economies during the 1995-2010 period confirm a counter-cyclical relationship between economic activity slowdowns and aggregate level new import protection through TTBs. Results also show that real appreciation of the bilateral exchange rate relative to a trading partner, weak foreign GDP growth and surges in bilateral imports are also associated with more import restrictions. </w:t>
      </w:r>
    </w:p>
    <w:p w14:paraId="69EB173F" w14:textId="2E684C24" w:rsidR="001F3E4F" w:rsidRDefault="002E7C99" w:rsidP="004228FD">
      <w:pPr>
        <w:rPr>
          <w:lang w:val="en-US"/>
        </w:rPr>
      </w:pPr>
      <w:r>
        <w:rPr>
          <w:lang w:val="en-US"/>
        </w:rPr>
        <w:t xml:space="preserve">The paper results also show that </w:t>
      </w:r>
      <w:r w:rsidRPr="002E7C99">
        <w:rPr>
          <w:lang w:val="en-US"/>
        </w:rPr>
        <w:t>when comparing the G</w:t>
      </w:r>
      <w:r w:rsidR="00B527A7">
        <w:rPr>
          <w:lang w:val="en-US"/>
        </w:rPr>
        <w:t xml:space="preserve">eneral </w:t>
      </w:r>
      <w:r w:rsidRPr="002E7C99">
        <w:rPr>
          <w:lang w:val="en-US"/>
        </w:rPr>
        <w:t>A</w:t>
      </w:r>
      <w:r w:rsidR="00B527A7">
        <w:rPr>
          <w:lang w:val="en-US"/>
        </w:rPr>
        <w:t xml:space="preserve">greement on </w:t>
      </w:r>
      <w:r w:rsidRPr="002E7C99">
        <w:rPr>
          <w:lang w:val="en-US"/>
        </w:rPr>
        <w:t>T</w:t>
      </w:r>
      <w:r w:rsidR="00B527A7">
        <w:rPr>
          <w:lang w:val="en-US"/>
        </w:rPr>
        <w:t xml:space="preserve">rade and </w:t>
      </w:r>
      <w:r w:rsidRPr="002E7C99">
        <w:rPr>
          <w:lang w:val="en-US"/>
        </w:rPr>
        <w:t>T</w:t>
      </w:r>
      <w:r w:rsidR="00B527A7">
        <w:rPr>
          <w:lang w:val="en-US"/>
        </w:rPr>
        <w:t xml:space="preserve">ariffs </w:t>
      </w:r>
      <w:r w:rsidRPr="002E7C99">
        <w:rPr>
          <w:lang w:val="en-US"/>
        </w:rPr>
        <w:t>(</w:t>
      </w:r>
      <w:r w:rsidR="00B527A7">
        <w:rPr>
          <w:lang w:val="en-US"/>
        </w:rPr>
        <w:t xml:space="preserve">GATT </w:t>
      </w:r>
      <w:r w:rsidRPr="002E7C99">
        <w:rPr>
          <w:lang w:val="en-US"/>
        </w:rPr>
        <w:t>1989-1994) to WTO (1995-2008), emerging economy import protection through TTBs is becoming more counter-cyclical and responsive to macroeconomic fluctuations over time</w:t>
      </w:r>
      <w:r w:rsidR="00B527A7">
        <w:rPr>
          <w:lang w:val="en-US"/>
        </w:rPr>
        <w:t>. This</w:t>
      </w:r>
      <w:r>
        <w:rPr>
          <w:lang w:val="en-US"/>
        </w:rPr>
        <w:t xml:space="preserve"> </w:t>
      </w:r>
      <w:r w:rsidR="001F3E4F">
        <w:rPr>
          <w:lang w:val="en-US"/>
        </w:rPr>
        <w:t>is in sharp contrast with</w:t>
      </w:r>
      <w:r>
        <w:rPr>
          <w:lang w:val="en-US"/>
        </w:rPr>
        <w:t xml:space="preserve"> Rose</w:t>
      </w:r>
      <w:r w:rsidR="00B527A7">
        <w:rPr>
          <w:lang w:val="en-US"/>
        </w:rPr>
        <w:t>’s</w:t>
      </w:r>
      <w:r>
        <w:rPr>
          <w:lang w:val="en-US"/>
        </w:rPr>
        <w:t xml:space="preserve"> (2012)</w:t>
      </w:r>
      <w:r w:rsidR="00B527A7">
        <w:rPr>
          <w:lang w:val="en-US"/>
        </w:rPr>
        <w:t xml:space="preserve"> </w:t>
      </w:r>
      <w:proofErr w:type="spellStart"/>
      <w:r w:rsidR="00B527A7">
        <w:rPr>
          <w:lang w:val="en-US"/>
        </w:rPr>
        <w:t>conlcusions</w:t>
      </w:r>
      <w:proofErr w:type="spellEnd"/>
      <w:r>
        <w:rPr>
          <w:lang w:val="en-US"/>
        </w:rPr>
        <w:t>, above, that there has been a secular decline in the sensitivity of import protection</w:t>
      </w:r>
      <w:r w:rsidR="001F3E4F">
        <w:rPr>
          <w:lang w:val="en-US"/>
        </w:rPr>
        <w:t xml:space="preserve"> to economic activity</w:t>
      </w:r>
      <w:r>
        <w:rPr>
          <w:lang w:val="en-US"/>
        </w:rPr>
        <w:t xml:space="preserve">. </w:t>
      </w:r>
      <w:proofErr w:type="spellStart"/>
      <w:r>
        <w:rPr>
          <w:lang w:val="en-US"/>
        </w:rPr>
        <w:t>Bown</w:t>
      </w:r>
      <w:proofErr w:type="spellEnd"/>
      <w:r>
        <w:rPr>
          <w:lang w:val="en-US"/>
        </w:rPr>
        <w:t xml:space="preserve"> and Crowley (2013) </w:t>
      </w:r>
      <w:r w:rsidR="005E079B">
        <w:rPr>
          <w:lang w:val="en-US"/>
        </w:rPr>
        <w:t>seem to be</w:t>
      </w:r>
      <w:r w:rsidR="001F3E4F">
        <w:rPr>
          <w:lang w:val="en-US"/>
        </w:rPr>
        <w:t xml:space="preserve"> </w:t>
      </w:r>
      <w:r>
        <w:rPr>
          <w:lang w:val="en-US"/>
        </w:rPr>
        <w:t xml:space="preserve">particularly </w:t>
      </w:r>
      <w:r w:rsidR="001F3E4F">
        <w:rPr>
          <w:lang w:val="en-US"/>
        </w:rPr>
        <w:t xml:space="preserve">critical </w:t>
      </w:r>
      <w:r w:rsidR="00B527A7">
        <w:rPr>
          <w:lang w:val="en-US"/>
        </w:rPr>
        <w:t>of</w:t>
      </w:r>
      <w:r w:rsidR="001F3E4F">
        <w:rPr>
          <w:lang w:val="en-US"/>
        </w:rPr>
        <w:t xml:space="preserve"> Rose’s (2012) work:</w:t>
      </w:r>
    </w:p>
    <w:p w14:paraId="7AE7CB69" w14:textId="77777777" w:rsidR="001F3E4F" w:rsidRDefault="001F3E4F" w:rsidP="001F3E4F">
      <w:pPr>
        <w:pStyle w:val="Citao"/>
      </w:pPr>
      <w:r>
        <w:t xml:space="preserve">“[Rose’s (2012) paper] </w:t>
      </w:r>
      <w:r w:rsidRPr="001F3E4F">
        <w:t>does not address the inter-temporal substitution of trade policy instruments – i.e., away from applied import tariffs and toward temporary trade barriers</w:t>
      </w:r>
      <w:r>
        <w:t xml:space="preserve"> </w:t>
      </w:r>
      <w:r w:rsidRPr="001F3E4F">
        <w:t>– that is explicitly addressed through our approach</w:t>
      </w:r>
      <w:r>
        <w:t>”. (</w:t>
      </w:r>
      <w:proofErr w:type="spellStart"/>
      <w:r>
        <w:t>Bown</w:t>
      </w:r>
      <w:proofErr w:type="spellEnd"/>
      <w:r>
        <w:t xml:space="preserve"> and Crowley, 2013, p. 5). </w:t>
      </w:r>
    </w:p>
    <w:p w14:paraId="29738131" w14:textId="77777777" w:rsidR="00B176AC" w:rsidRDefault="001F3E4F" w:rsidP="001F3E4F">
      <w:pPr>
        <w:pStyle w:val="Citao"/>
      </w:pPr>
      <w:r>
        <w:t>“(…) Furthermore, the most relevant policy instrument in that paper is a coarse measure of annual antidumping cases for policy-imposing countries. Our measure includes all TTBs and is constructed from the commonly-defined HS-06 level, with trading partner variation”. (</w:t>
      </w:r>
      <w:proofErr w:type="spellStart"/>
      <w:r>
        <w:t>Bown</w:t>
      </w:r>
      <w:proofErr w:type="spellEnd"/>
      <w:r>
        <w:t xml:space="preserve"> and Crowley, 2013, p. 25, footnote #23).</w:t>
      </w:r>
    </w:p>
    <w:p w14:paraId="4F300CFE" w14:textId="412D07C6" w:rsidR="00DB149D" w:rsidRPr="007D1F96" w:rsidRDefault="00655D07" w:rsidP="004228FD">
      <w:pPr>
        <w:rPr>
          <w:lang w:val="en-US"/>
        </w:rPr>
      </w:pPr>
      <w:r>
        <w:rPr>
          <w:lang w:val="en-US"/>
        </w:rPr>
        <w:t>A</w:t>
      </w:r>
      <w:r w:rsidR="00EB1585">
        <w:rPr>
          <w:lang w:val="en-US"/>
        </w:rPr>
        <w:t xml:space="preserve">s </w:t>
      </w:r>
      <w:r w:rsidR="00B527A7">
        <w:rPr>
          <w:lang w:val="en-US"/>
        </w:rPr>
        <w:t>referred at the outset</w:t>
      </w:r>
      <w:r w:rsidR="00EB1585">
        <w:rPr>
          <w:lang w:val="en-US"/>
        </w:rPr>
        <w:t xml:space="preserve">, </w:t>
      </w:r>
      <w:proofErr w:type="spellStart"/>
      <w:r w:rsidR="00EB1585">
        <w:rPr>
          <w:lang w:val="en-US"/>
        </w:rPr>
        <w:t>Bown</w:t>
      </w:r>
      <w:proofErr w:type="spellEnd"/>
      <w:r w:rsidR="00EB1585">
        <w:rPr>
          <w:lang w:val="en-US"/>
        </w:rPr>
        <w:t xml:space="preserve"> and </w:t>
      </w:r>
      <w:proofErr w:type="spellStart"/>
      <w:r w:rsidR="00EB1585">
        <w:rPr>
          <w:lang w:val="en-US"/>
        </w:rPr>
        <w:t>Crowly</w:t>
      </w:r>
      <w:proofErr w:type="spellEnd"/>
      <w:r w:rsidR="00EB1585">
        <w:rPr>
          <w:lang w:val="en-US"/>
        </w:rPr>
        <w:t xml:space="preserve"> (2013) noted that the counter cyclical relationship between macroeconomic slowdowns and TTBs could have been replaced by a pro-cyclical</w:t>
      </w:r>
      <w:r w:rsidR="00F8732D">
        <w:rPr>
          <w:lang w:val="en-US"/>
        </w:rPr>
        <w:t xml:space="preserve"> relationship </w:t>
      </w:r>
      <w:r w:rsidR="00EB1585">
        <w:rPr>
          <w:lang w:val="en-US"/>
        </w:rPr>
        <w:t xml:space="preserve">as a result of the 2008-09 </w:t>
      </w:r>
      <w:r w:rsidR="00B527A7">
        <w:rPr>
          <w:lang w:val="en-US"/>
        </w:rPr>
        <w:t>IFC</w:t>
      </w:r>
      <w:r w:rsidR="00EB1585">
        <w:rPr>
          <w:lang w:val="en-US"/>
        </w:rPr>
        <w:t xml:space="preserve">. </w:t>
      </w:r>
      <w:r w:rsidR="007B08FC">
        <w:rPr>
          <w:lang w:val="en-US"/>
        </w:rPr>
        <w:t>The n</w:t>
      </w:r>
      <w:r w:rsidR="00923287">
        <w:rPr>
          <w:lang w:val="en-US"/>
        </w:rPr>
        <w:t>ext section update</w:t>
      </w:r>
      <w:r w:rsidR="007B08FC">
        <w:rPr>
          <w:lang w:val="en-US"/>
        </w:rPr>
        <w:t xml:space="preserve">s </w:t>
      </w:r>
      <w:r w:rsidR="00923287">
        <w:rPr>
          <w:lang w:val="en-US"/>
        </w:rPr>
        <w:t>their model and test</w:t>
      </w:r>
      <w:r w:rsidR="007B08FC">
        <w:rPr>
          <w:lang w:val="en-US"/>
        </w:rPr>
        <w:t xml:space="preserve">s </w:t>
      </w:r>
      <w:r w:rsidR="00923287">
        <w:rPr>
          <w:lang w:val="en-US"/>
        </w:rPr>
        <w:t>this result.</w:t>
      </w:r>
    </w:p>
    <w:p w14:paraId="016F3E19" w14:textId="77777777" w:rsidR="00D93E64" w:rsidRDefault="00D93E64" w:rsidP="00D93E64">
      <w:pPr>
        <w:pStyle w:val="Ttulo1"/>
        <w:rPr>
          <w:lang w:val="en-US"/>
        </w:rPr>
      </w:pPr>
      <w:r>
        <w:rPr>
          <w:lang w:val="en-US"/>
        </w:rPr>
        <w:t>Model and data</w:t>
      </w:r>
    </w:p>
    <w:p w14:paraId="23AE060C" w14:textId="6C8661AA" w:rsidR="00EB1585" w:rsidRDefault="00EB1585" w:rsidP="00EB1585">
      <w:pPr>
        <w:rPr>
          <w:lang w:val="en-US"/>
        </w:rPr>
      </w:pPr>
      <w:r>
        <w:rPr>
          <w:lang w:val="en-US"/>
        </w:rPr>
        <w:t xml:space="preserve">Following </w:t>
      </w:r>
      <w:proofErr w:type="spellStart"/>
      <w:r>
        <w:rPr>
          <w:lang w:val="en-US"/>
        </w:rPr>
        <w:t>Bown</w:t>
      </w:r>
      <w:proofErr w:type="spellEnd"/>
      <w:r>
        <w:rPr>
          <w:lang w:val="en-US"/>
        </w:rPr>
        <w:t xml:space="preserve"> and Crowley (2012, 2013), we</w:t>
      </w:r>
      <w:r w:rsidRPr="007D1F96">
        <w:rPr>
          <w:lang w:val="en-US"/>
        </w:rPr>
        <w:t xml:space="preserve"> model </w:t>
      </w:r>
      <w:r w:rsidR="00B527A7">
        <w:rPr>
          <w:lang w:val="en-US"/>
        </w:rPr>
        <w:t>AD</w:t>
      </w:r>
      <w:r w:rsidR="00765788">
        <w:rPr>
          <w:lang w:val="en-US"/>
        </w:rPr>
        <w:t xml:space="preserve"> investigations fillings </w:t>
      </w:r>
      <w:r w:rsidRPr="007D1F96">
        <w:rPr>
          <w:lang w:val="en-US"/>
        </w:rPr>
        <w:t>formation as generated by a negative binomial</w:t>
      </w:r>
      <w:r>
        <w:rPr>
          <w:lang w:val="en-US"/>
        </w:rPr>
        <w:t xml:space="preserve"> </w:t>
      </w:r>
      <w:r w:rsidRPr="007D1F96">
        <w:rPr>
          <w:lang w:val="en-US"/>
        </w:rPr>
        <w:t>distribution</w:t>
      </w:r>
      <w:r>
        <w:rPr>
          <w:lang w:val="en-US"/>
        </w:rPr>
        <w:t>, where</w:t>
      </w:r>
      <w:r w:rsidRPr="007D1F96">
        <w:rPr>
          <w:lang w:val="en-US"/>
        </w:rPr>
        <w:t xml:space="preserve"> the number of imported products</w:t>
      </w:r>
      <w:r>
        <w:rPr>
          <w:lang w:val="en-US"/>
        </w:rPr>
        <w:t xml:space="preserve"> </w:t>
      </w:r>
      <w:r w:rsidRPr="007D1F96">
        <w:rPr>
          <w:lang w:val="en-US"/>
        </w:rPr>
        <w:t xml:space="preserve">under </w:t>
      </w:r>
      <w:r w:rsidR="00765788">
        <w:rPr>
          <w:lang w:val="en-US"/>
        </w:rPr>
        <w:t>AD</w:t>
      </w:r>
      <w:r w:rsidRPr="007D1F96">
        <w:rPr>
          <w:lang w:val="en-US"/>
        </w:rPr>
        <w:t xml:space="preserve"> investigations,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ijt</m:t>
            </m:r>
          </m:sub>
        </m:sSub>
      </m:oMath>
      <w:r w:rsidRPr="007D1F96">
        <w:rPr>
          <w:lang w:val="en-US"/>
        </w:rPr>
        <w:t>, follows a Poisson process after conditioning on the</w:t>
      </w:r>
      <w:r>
        <w:rPr>
          <w:lang w:val="en-US"/>
        </w:rPr>
        <w:t xml:space="preserve"> </w:t>
      </w:r>
      <w:r w:rsidRPr="007D1F96">
        <w:rPr>
          <w:lang w:val="en-US"/>
        </w:rPr>
        <w:t xml:space="preserve">explanatory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ijt</m:t>
            </m:r>
          </m:sub>
        </m:sSub>
      </m:oMath>
      <w:r w:rsidRPr="007D1F96">
        <w:rPr>
          <w:lang w:val="en-US"/>
        </w:rPr>
        <w:t xml:space="preserve">, and unobserved heterogeneity,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ijt</m:t>
            </m:r>
          </m:sub>
        </m:sSub>
        <m:r>
          <w:rPr>
            <w:rFonts w:ascii="Cambria Math" w:hAnsi="Cambria Math"/>
            <w:lang w:val="en-US"/>
          </w:rPr>
          <m:t xml:space="preserve"> </m:t>
        </m:r>
      </m:oMath>
      <w:r w:rsidRPr="007D1F96">
        <w:rPr>
          <w:lang w:val="en-US"/>
        </w:rPr>
        <w:t>&gt;</w:t>
      </w:r>
      <w:r>
        <w:rPr>
          <w:lang w:val="en-US"/>
        </w:rPr>
        <w:t xml:space="preserve"> </w:t>
      </w:r>
      <w:r w:rsidRPr="007D1F96">
        <w:rPr>
          <w:lang w:val="en-US"/>
        </w:rPr>
        <w:t>0. Specifically,</w:t>
      </w:r>
    </w:p>
    <w:p w14:paraId="662AC057" w14:textId="77777777" w:rsidR="00EB1585" w:rsidRPr="007D1F96" w:rsidRDefault="00EA59E0" w:rsidP="00EB1585">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ijt</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ijt</m:t>
              </m:r>
            </m:sub>
          </m:sSub>
          <m:r>
            <w:rPr>
              <w:rFonts w:ascii="Cambria Math" w:hAnsi="Cambria Math"/>
              <w:lang w:val="en-US"/>
            </w:rPr>
            <m:t xml:space="preserve"> ~ </m:t>
          </m:r>
          <m:r>
            <m:rPr>
              <m:nor/>
            </m:rPr>
            <w:rPr>
              <w:rFonts w:ascii="Cambria Math" w:hAnsi="Cambria Math"/>
              <w:lang w:val="en-US"/>
            </w:rPr>
            <m:t>Poisson</m:t>
          </m:r>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it</m:t>
                  </m:r>
                </m:sub>
              </m:sSub>
              <m:r>
                <w:rPr>
                  <w:rFonts w:ascii="Cambria Math" w:hAnsi="Cambria Math"/>
                  <w:lang w:val="en-US"/>
                </w:rPr>
                <m:t>m</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it</m:t>
                      </m:r>
                    </m:sub>
                  </m:sSub>
                  <m:r>
                    <w:rPr>
                      <w:rFonts w:ascii="Cambria Math" w:hAnsi="Cambria Math"/>
                      <w:lang w:val="en-US"/>
                    </w:rPr>
                    <m:t>, β</m:t>
                  </m:r>
                </m:e>
              </m:d>
            </m:e>
          </m:d>
          <m:r>
            <w:rPr>
              <w:rFonts w:ascii="Cambria Math" w:hAnsi="Cambria Math"/>
              <w:lang w:val="en-US"/>
            </w:rPr>
            <m:t xml:space="preserve">,  </m:t>
          </m:r>
          <m:r>
            <m:rPr>
              <m:nor/>
            </m:rPr>
            <w:rPr>
              <w:rFonts w:ascii="Cambria Math" w:hAnsi="Cambria Math"/>
              <w:lang w:val="en-US"/>
            </w:rPr>
            <m:t>where</m:t>
          </m:r>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ijt</m:t>
              </m:r>
            </m:sub>
          </m:sSub>
          <m:r>
            <w:rPr>
              <w:rFonts w:ascii="Cambria Math" w:hAnsi="Cambria Math"/>
              <w:lang w:val="en-US"/>
            </w:rPr>
            <m:t xml:space="preserve"> ~ gamma</m:t>
          </m:r>
          <m:d>
            <m:dPr>
              <m:ctrlPr>
                <w:rPr>
                  <w:rFonts w:ascii="Cambria Math" w:hAnsi="Cambria Math"/>
                  <w:i/>
                  <w:lang w:val="en-US"/>
                </w:rPr>
              </m:ctrlPr>
            </m:dPr>
            <m:e>
              <m:r>
                <w:rPr>
                  <w:rFonts w:ascii="Cambria Math" w:hAnsi="Cambria Math"/>
                  <w:lang w:val="en-US"/>
                </w:rPr>
                <m:t>1, α</m:t>
              </m:r>
            </m:e>
          </m:d>
          <m:r>
            <w:rPr>
              <w:rFonts w:ascii="Cambria Math" w:hAnsi="Cambria Math"/>
              <w:lang w:val="en-US"/>
            </w:rPr>
            <m:t xml:space="preserve"> </m:t>
          </m:r>
        </m:oMath>
      </m:oMathPara>
    </w:p>
    <w:p w14:paraId="1121C7FA" w14:textId="600884EB" w:rsidR="00EB1585" w:rsidRDefault="00EB1585" w:rsidP="00EB1585">
      <w:pPr>
        <w:rPr>
          <w:lang w:val="en-US"/>
        </w:rPr>
      </w:pPr>
      <w:r>
        <w:rPr>
          <w:lang w:val="en-US"/>
        </w:rPr>
        <w:t>The distribution of product</w:t>
      </w:r>
      <w:r w:rsidR="00F8732D">
        <w:rPr>
          <w:lang w:val="en-US"/>
        </w:rPr>
        <w:t xml:space="preserve"> counts</w:t>
      </w:r>
      <w:r>
        <w:rPr>
          <w:lang w:val="en-US"/>
        </w:rPr>
        <w:t xml:space="preserve"> subject to </w:t>
      </w:r>
      <w:r w:rsidR="00765788">
        <w:rPr>
          <w:lang w:val="en-US"/>
        </w:rPr>
        <w:t>AD filings</w:t>
      </w:r>
      <w:r>
        <w:rPr>
          <w:lang w:val="en-US"/>
        </w:rPr>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ijt</m:t>
            </m:r>
          </m:sub>
        </m:sSub>
      </m:oMath>
      <w:r>
        <w:rPr>
          <w:lang w:val="en-US"/>
        </w:rPr>
        <w:t xml:space="preserve">, given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ijt</m:t>
            </m:r>
          </m:sub>
        </m:sSub>
      </m:oMath>
      <w:r>
        <w:rPr>
          <w:lang w:val="en-US"/>
        </w:rPr>
        <w:t>, follows a negative binomial distribution with conditional mean and variance:</w:t>
      </w:r>
    </w:p>
    <w:p w14:paraId="58016F13" w14:textId="77777777" w:rsidR="00EB1585" w:rsidRPr="007D1F96" w:rsidRDefault="00EB1585" w:rsidP="00EB1585">
      <w:pPr>
        <w:rPr>
          <w:lang w:val="en-US"/>
        </w:rPr>
      </w:pPr>
      <m:oMathPara>
        <m:oMath>
          <m:r>
            <w:rPr>
              <w:rFonts w:ascii="Cambria Math" w:hAnsi="Cambria Math"/>
              <w:lang w:val="en-US"/>
            </w:rPr>
            <m:t>E</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ijt</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ijt</m:t>
                  </m:r>
                </m:sub>
              </m:sSub>
            </m:e>
          </m:d>
          <m:r>
            <w:rPr>
              <w:rFonts w:ascii="Cambria Math" w:hAnsi="Cambria Math"/>
              <w:lang w:val="en-US"/>
            </w:rPr>
            <m:t>=m</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ijt</m:t>
                  </m:r>
                </m:sub>
              </m:sSub>
              <m:r>
                <w:rPr>
                  <w:rFonts w:ascii="Cambria Math" w:hAnsi="Cambria Math"/>
                  <w:lang w:val="en-US"/>
                </w:rPr>
                <m:t>, β</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ijt</m:t>
                      </m:r>
                    </m:sub>
                  </m:sSub>
                  <m:r>
                    <w:rPr>
                      <w:rFonts w:ascii="Cambria Math" w:hAnsi="Cambria Math"/>
                      <w:lang w:val="en-US"/>
                    </w:rPr>
                    <m:t xml:space="preserve"> β</m:t>
                  </m:r>
                </m:e>
              </m:d>
              <m:r>
                <w:rPr>
                  <w:rFonts w:ascii="Cambria Math" w:hAnsi="Cambria Math"/>
                  <w:lang w:val="en-US"/>
                </w:rPr>
                <m:t xml:space="preserve"> </m:t>
              </m:r>
              <m:r>
                <m:rPr>
                  <m:nor/>
                </m:rPr>
                <w:rPr>
                  <w:rFonts w:ascii="Cambria Math" w:hAnsi="Cambria Math"/>
                  <w:lang w:val="en-US"/>
                </w:rPr>
                <m:t xml:space="preserve">and  </m:t>
              </m:r>
              <m:r>
                <w:rPr>
                  <w:rFonts w:ascii="Cambria Math" w:hAnsi="Cambria Math"/>
                  <w:lang w:val="en-US"/>
                </w:rPr>
                <m:t>Var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ijt</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ijt</m:t>
                      </m:r>
                    </m:sub>
                  </m:sSub>
                </m:e>
              </m:d>
              <m:r>
                <w:rPr>
                  <w:rFonts w:ascii="Cambria Math" w:hAnsi="Cambria Math"/>
                  <w:lang w:val="en-US"/>
                </w:rPr>
                <m:t>=exp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ijt</m:t>
                      </m:r>
                    </m:sub>
                  </m:sSub>
                  <m:r>
                    <w:rPr>
                      <w:rFonts w:ascii="Cambria Math" w:hAnsi="Cambria Math"/>
                      <w:lang w:val="en-US"/>
                    </w:rPr>
                    <m:t xml:space="preserve"> β</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α exp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ijt</m:t>
                              </m:r>
                            </m:sub>
                          </m:sSub>
                          <m:r>
                            <w:rPr>
                              <w:rFonts w:ascii="Cambria Math" w:hAnsi="Cambria Math"/>
                              <w:lang w:val="en-US"/>
                            </w:rPr>
                            <m:t xml:space="preserve"> β</m:t>
                          </m:r>
                        </m:e>
                      </m:d>
                    </m:e>
                  </m:d>
                </m:e>
                <m:sup>
                  <m:r>
                    <w:rPr>
                      <w:rFonts w:ascii="Cambria Math" w:hAnsi="Cambria Math"/>
                      <w:lang w:val="en-US"/>
                    </w:rPr>
                    <m:t>2</m:t>
                  </m:r>
                </m:sup>
              </m:sSup>
            </m:e>
          </m:func>
        </m:oMath>
      </m:oMathPara>
    </w:p>
    <w:p w14:paraId="4A0F2104" w14:textId="77777777" w:rsidR="00BF4931" w:rsidRDefault="00EB1585" w:rsidP="00EB1585">
      <w:pPr>
        <w:rPr>
          <w:lang w:val="en-US"/>
        </w:rPr>
      </w:pPr>
      <w:r w:rsidRPr="00EB1585">
        <w:rPr>
          <w:lang w:val="en-US"/>
        </w:rPr>
        <w:t>The dependent variable</w:t>
      </w:r>
      <w:r w:rsidR="001E0EE3">
        <w:rPr>
          <w:lang w:val="en-US"/>
        </w:rPr>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ijt</m:t>
            </m:r>
          </m:sub>
        </m:sSub>
      </m:oMath>
      <w:r w:rsidR="001E0EE3" w:rsidRPr="007D1F96">
        <w:rPr>
          <w:lang w:val="en-US"/>
        </w:rPr>
        <w:t>,</w:t>
      </w:r>
      <w:r w:rsidRPr="00EB1585">
        <w:rPr>
          <w:lang w:val="en-US"/>
        </w:rPr>
        <w:t xml:space="preserve"> is the number of products imported from country </w:t>
      </w:r>
      <m:oMath>
        <m:r>
          <w:rPr>
            <w:rFonts w:ascii="Cambria Math" w:hAnsi="Cambria Math"/>
            <w:lang w:val="en-US"/>
          </w:rPr>
          <m:t>i</m:t>
        </m:r>
      </m:oMath>
      <w:r w:rsidRPr="00EB1585">
        <w:rPr>
          <w:lang w:val="en-US"/>
        </w:rPr>
        <w:t xml:space="preserve"> against which the importing economy </w:t>
      </w:r>
      <m:oMath>
        <m:r>
          <w:rPr>
            <w:rFonts w:ascii="Cambria Math" w:hAnsi="Cambria Math"/>
            <w:lang w:val="en-US"/>
          </w:rPr>
          <m:t>j</m:t>
        </m:r>
      </m:oMath>
      <w:r w:rsidRPr="00EB1585">
        <w:rPr>
          <w:lang w:val="en-US"/>
        </w:rPr>
        <w:t xml:space="preserve"> initiates </w:t>
      </w:r>
      <w:r w:rsidR="00765788">
        <w:rPr>
          <w:lang w:val="en-US"/>
        </w:rPr>
        <w:t>an AD investigation</w:t>
      </w:r>
      <w:r w:rsidRPr="00EB1585">
        <w:rPr>
          <w:lang w:val="en-US"/>
        </w:rPr>
        <w:t xml:space="preserve"> in a year, </w:t>
      </w:r>
      <m:oMath>
        <m:r>
          <w:rPr>
            <w:rFonts w:ascii="Cambria Math" w:hAnsi="Cambria Math"/>
            <w:lang w:val="en-US"/>
          </w:rPr>
          <m:t>t</m:t>
        </m:r>
      </m:oMath>
      <w:r w:rsidRPr="00EB1585">
        <w:rPr>
          <w:lang w:val="en-US"/>
        </w:rPr>
        <w:t xml:space="preserve">. This </w:t>
      </w:r>
      <w:r w:rsidR="00765788">
        <w:rPr>
          <w:lang w:val="en-US"/>
        </w:rPr>
        <w:t xml:space="preserve">dependent variable </w:t>
      </w:r>
      <w:r w:rsidRPr="00EB1585">
        <w:rPr>
          <w:lang w:val="en-US"/>
        </w:rPr>
        <w:t>is a non-negative count and exhibits over-dispersion</w:t>
      </w:r>
      <w:r w:rsidR="001E0EE3">
        <w:rPr>
          <w:lang w:val="en-US"/>
        </w:rPr>
        <w:t xml:space="preserve">, that is, </w:t>
      </w:r>
      <w:r w:rsidRPr="00EB1585">
        <w:rPr>
          <w:lang w:val="en-US"/>
        </w:rPr>
        <w:t>the variance of the nu</w:t>
      </w:r>
      <w:r w:rsidR="001E0EE3">
        <w:rPr>
          <w:lang w:val="en-US"/>
        </w:rPr>
        <w:t>mber of investigations per time-</w:t>
      </w:r>
      <w:r w:rsidRPr="00EB1585">
        <w:rPr>
          <w:lang w:val="en-US"/>
        </w:rPr>
        <w:t>period exceeds the mean</w:t>
      </w:r>
      <w:r w:rsidR="001E0EE3">
        <w:rPr>
          <w:lang w:val="en-US"/>
        </w:rPr>
        <w:t xml:space="preserve">. </w:t>
      </w:r>
    </w:p>
    <w:p w14:paraId="41726C9F" w14:textId="1A4DBB63" w:rsidR="004A7743" w:rsidRDefault="00BF4931" w:rsidP="00EB1585">
      <w:pPr>
        <w:rPr>
          <w:lang w:val="en-US"/>
        </w:rPr>
      </w:pPr>
      <w:r>
        <w:rPr>
          <w:lang w:val="en-US"/>
        </w:rPr>
        <w:lastRenderedPageBreak/>
        <w:t xml:space="preserve">The set of </w:t>
      </w:r>
      <w:r w:rsidR="00AB5276">
        <w:rPr>
          <w:lang w:val="en-US"/>
        </w:rPr>
        <w:t>i</w:t>
      </w:r>
      <w:r w:rsidR="00340BDD">
        <w:rPr>
          <w:lang w:val="en-US"/>
        </w:rPr>
        <w:t>ndependent variables include</w:t>
      </w:r>
      <w:r>
        <w:rPr>
          <w:lang w:val="en-US"/>
        </w:rPr>
        <w:t>s</w:t>
      </w:r>
      <w:r w:rsidR="00340BDD">
        <w:rPr>
          <w:lang w:val="en-US"/>
        </w:rPr>
        <w:t xml:space="preserve"> </w:t>
      </w:r>
      <w:r w:rsidR="005145A9">
        <w:rPr>
          <w:lang w:val="en-US"/>
        </w:rPr>
        <w:t>(</w:t>
      </w:r>
      <w:proofErr w:type="spellStart"/>
      <w:r w:rsidR="005145A9">
        <w:rPr>
          <w:lang w:val="en-US"/>
        </w:rPr>
        <w:t>i</w:t>
      </w:r>
      <w:proofErr w:type="spellEnd"/>
      <w:r w:rsidR="005145A9">
        <w:rPr>
          <w:lang w:val="en-US"/>
        </w:rPr>
        <w:t xml:space="preserve">) </w:t>
      </w:r>
      <w:r w:rsidR="00340BDD">
        <w:rPr>
          <w:lang w:val="en-US"/>
        </w:rPr>
        <w:t>bilateral exchange rate</w:t>
      </w:r>
      <w:r w:rsidR="009802D6">
        <w:rPr>
          <w:lang w:val="en-US"/>
        </w:rPr>
        <w:t xml:space="preserve"> against most important trade partners</w:t>
      </w:r>
      <w:r w:rsidR="009802D6">
        <w:rPr>
          <w:rStyle w:val="Refdenotaderodap"/>
          <w:lang w:val="en-US"/>
        </w:rPr>
        <w:footnoteReference w:id="11"/>
      </w:r>
      <w:r w:rsidR="00AB5276">
        <w:rPr>
          <w:lang w:val="en-US"/>
        </w:rPr>
        <w:t>;</w:t>
      </w:r>
      <w:r w:rsidR="00340BDD">
        <w:rPr>
          <w:lang w:val="en-US"/>
        </w:rPr>
        <w:t xml:space="preserve"> </w:t>
      </w:r>
      <w:r w:rsidR="005145A9">
        <w:rPr>
          <w:lang w:val="en-US"/>
        </w:rPr>
        <w:t xml:space="preserve">(ii) </w:t>
      </w:r>
      <w:r w:rsidR="00340BDD">
        <w:rPr>
          <w:lang w:val="en-US"/>
        </w:rPr>
        <w:t>bilateral imports</w:t>
      </w:r>
      <w:r w:rsidR="00AB5276">
        <w:rPr>
          <w:lang w:val="en-US"/>
        </w:rPr>
        <w:t>;</w:t>
      </w:r>
      <w:r w:rsidR="00340BDD">
        <w:rPr>
          <w:lang w:val="en-US"/>
        </w:rPr>
        <w:t xml:space="preserve"> </w:t>
      </w:r>
      <w:r w:rsidR="005145A9">
        <w:rPr>
          <w:lang w:val="en-US"/>
        </w:rPr>
        <w:t xml:space="preserve">(iii) </w:t>
      </w:r>
      <w:r w:rsidR="00340BDD">
        <w:rPr>
          <w:lang w:val="en-US"/>
        </w:rPr>
        <w:t>GDP growth in the imposing policy country</w:t>
      </w:r>
      <w:r w:rsidR="00AB5276">
        <w:rPr>
          <w:lang w:val="en-US"/>
        </w:rPr>
        <w:t>;</w:t>
      </w:r>
      <w:r w:rsidR="00340BDD">
        <w:rPr>
          <w:lang w:val="en-US"/>
        </w:rPr>
        <w:t xml:space="preserve"> and </w:t>
      </w:r>
      <w:r w:rsidR="005145A9">
        <w:rPr>
          <w:lang w:val="en-US"/>
        </w:rPr>
        <w:t xml:space="preserve">(iv) </w:t>
      </w:r>
      <w:r w:rsidR="00F8732D">
        <w:rPr>
          <w:lang w:val="en-US"/>
        </w:rPr>
        <w:t>GDP growth among</w:t>
      </w:r>
      <w:r w:rsidR="00340BDD">
        <w:rPr>
          <w:lang w:val="en-US"/>
        </w:rPr>
        <w:t xml:space="preserve"> the most important trade partners</w:t>
      </w:r>
      <w:r w:rsidR="00AB5276">
        <w:rPr>
          <w:lang w:val="en-US"/>
        </w:rPr>
        <w:t>;</w:t>
      </w:r>
      <w:r w:rsidR="00340BDD">
        <w:rPr>
          <w:lang w:val="en-US"/>
        </w:rPr>
        <w:t xml:space="preserve"> and</w:t>
      </w:r>
      <w:r w:rsidR="005145A9">
        <w:rPr>
          <w:lang w:val="en-US"/>
        </w:rPr>
        <w:t>, finally (v)</w:t>
      </w:r>
      <w:r w:rsidR="00340BDD">
        <w:rPr>
          <w:lang w:val="en-US"/>
        </w:rPr>
        <w:t xml:space="preserve"> </w:t>
      </w:r>
      <w:r w:rsidRPr="005145A9">
        <w:rPr>
          <w:lang w:val="en-US"/>
        </w:rPr>
        <w:t>a</w:t>
      </w:r>
      <w:r w:rsidR="00095481">
        <w:rPr>
          <w:lang w:val="en-US"/>
        </w:rPr>
        <w:t xml:space="preserve"> </w:t>
      </w:r>
      <w:r w:rsidR="00340BDD" w:rsidRPr="005145A9">
        <w:rPr>
          <w:lang w:val="en-US"/>
        </w:rPr>
        <w:t>“tariff water”</w:t>
      </w:r>
      <w:r w:rsidR="00F8732D">
        <w:rPr>
          <w:lang w:val="en-US"/>
        </w:rPr>
        <w:t xml:space="preserve"> measure</w:t>
      </w:r>
      <w:r w:rsidR="00AB5276">
        <w:rPr>
          <w:lang w:val="en-US"/>
        </w:rPr>
        <w:t xml:space="preserve">. The </w:t>
      </w:r>
      <w:r w:rsidR="006206FC">
        <w:rPr>
          <w:lang w:val="en-US"/>
        </w:rPr>
        <w:t xml:space="preserve">construction of the </w:t>
      </w:r>
      <w:r w:rsidR="00AB5276">
        <w:rPr>
          <w:lang w:val="en-US"/>
        </w:rPr>
        <w:t>latter variable was</w:t>
      </w:r>
      <w:r w:rsidR="00340BDD">
        <w:rPr>
          <w:lang w:val="en-US"/>
        </w:rPr>
        <w:t xml:space="preserve"> </w:t>
      </w:r>
      <w:r w:rsidR="00AB5276">
        <w:rPr>
          <w:lang w:val="en-US"/>
        </w:rPr>
        <w:t xml:space="preserve">based on the </w:t>
      </w:r>
      <w:r w:rsidR="00340BDD">
        <w:rPr>
          <w:lang w:val="en-US"/>
        </w:rPr>
        <w:t xml:space="preserve">ratio between country-specific </w:t>
      </w:r>
      <w:r>
        <w:rPr>
          <w:lang w:val="en-US"/>
        </w:rPr>
        <w:t xml:space="preserve">weighted </w:t>
      </w:r>
      <w:r w:rsidR="00340BDD">
        <w:rPr>
          <w:lang w:val="en-US"/>
        </w:rPr>
        <w:t xml:space="preserve">average bound </w:t>
      </w:r>
      <w:r w:rsidR="00AB5276">
        <w:rPr>
          <w:lang w:val="en-US"/>
        </w:rPr>
        <w:t xml:space="preserve">tariff rates </w:t>
      </w:r>
      <w:r w:rsidR="00340BDD">
        <w:rPr>
          <w:lang w:val="en-US"/>
        </w:rPr>
        <w:t xml:space="preserve">and </w:t>
      </w:r>
      <w:r>
        <w:rPr>
          <w:lang w:val="en-US"/>
        </w:rPr>
        <w:t xml:space="preserve">the weighted average </w:t>
      </w:r>
      <w:r w:rsidR="00340BDD">
        <w:rPr>
          <w:lang w:val="en-US"/>
        </w:rPr>
        <w:t>applied MFN tariff rates</w:t>
      </w:r>
      <w:r w:rsidR="00AB5276">
        <w:rPr>
          <w:lang w:val="en-US"/>
        </w:rPr>
        <w:t>. T</w:t>
      </w:r>
      <w:r w:rsidR="005145A9">
        <w:rPr>
          <w:lang w:val="en-US"/>
        </w:rPr>
        <w:t xml:space="preserve">he higher the ratio, the lower the “tariff water” level, or the </w:t>
      </w:r>
      <w:r w:rsidR="00F8732D">
        <w:rPr>
          <w:lang w:val="en-US"/>
        </w:rPr>
        <w:t xml:space="preserve">lower the possibility </w:t>
      </w:r>
      <w:r w:rsidR="005145A9">
        <w:rPr>
          <w:lang w:val="en-US"/>
        </w:rPr>
        <w:t>for tariff increases under WTO rules</w:t>
      </w:r>
      <w:r w:rsidR="00340BDD">
        <w:rPr>
          <w:lang w:val="en-US"/>
        </w:rPr>
        <w:t xml:space="preserve">. </w:t>
      </w:r>
    </w:p>
    <w:p w14:paraId="5DBDE541" w14:textId="3C25E35D" w:rsidR="00EB1585" w:rsidRDefault="00340BDD" w:rsidP="00EB1585">
      <w:pPr>
        <w:rPr>
          <w:lang w:val="en-US"/>
        </w:rPr>
      </w:pPr>
      <w:r>
        <w:rPr>
          <w:lang w:val="en-US"/>
        </w:rPr>
        <w:fldChar w:fldCharType="begin"/>
      </w:r>
      <w:r>
        <w:rPr>
          <w:lang w:val="en-US"/>
        </w:rPr>
        <w:instrText xml:space="preserve"> REF _Ref524600463 \h </w:instrText>
      </w:r>
      <w:r>
        <w:rPr>
          <w:lang w:val="en-US"/>
        </w:rPr>
      </w:r>
      <w:r>
        <w:rPr>
          <w:lang w:val="en-US"/>
        </w:rPr>
        <w:fldChar w:fldCharType="separate"/>
      </w:r>
      <w:r w:rsidR="00133758" w:rsidRPr="002A48DD">
        <w:rPr>
          <w:lang w:val="en-US"/>
        </w:rPr>
        <w:t xml:space="preserve">Table </w:t>
      </w:r>
      <w:r w:rsidR="00133758">
        <w:rPr>
          <w:noProof/>
          <w:lang w:val="en-US"/>
        </w:rPr>
        <w:t>1</w:t>
      </w:r>
      <w:r>
        <w:rPr>
          <w:lang w:val="en-US"/>
        </w:rPr>
        <w:fldChar w:fldCharType="end"/>
      </w:r>
      <w:r w:rsidR="00CE6E09">
        <w:rPr>
          <w:lang w:val="en-US"/>
        </w:rPr>
        <w:t xml:space="preserve"> summarizes the dataset</w:t>
      </w:r>
      <w:r w:rsidR="00B575B1">
        <w:rPr>
          <w:lang w:val="en-US"/>
        </w:rPr>
        <w:t xml:space="preserve"> for emerging countries and </w:t>
      </w:r>
      <w:r w:rsidR="00B575B1">
        <w:rPr>
          <w:lang w:val="en-US"/>
        </w:rPr>
        <w:fldChar w:fldCharType="begin"/>
      </w:r>
      <w:r w:rsidR="00B575B1">
        <w:rPr>
          <w:lang w:val="en-US"/>
        </w:rPr>
        <w:instrText xml:space="preserve"> REF _Ref526177162 \h </w:instrText>
      </w:r>
      <w:r w:rsidR="00B575B1">
        <w:rPr>
          <w:lang w:val="en-US"/>
        </w:rPr>
      </w:r>
      <w:r w:rsidR="00B575B1">
        <w:rPr>
          <w:lang w:val="en-US"/>
        </w:rPr>
        <w:fldChar w:fldCharType="separate"/>
      </w:r>
      <w:r w:rsidR="00B575B1" w:rsidRPr="002A48DD">
        <w:rPr>
          <w:lang w:val="en-US"/>
        </w:rPr>
        <w:t xml:space="preserve">Table </w:t>
      </w:r>
      <w:r w:rsidR="00B575B1">
        <w:rPr>
          <w:noProof/>
          <w:lang w:val="en-US"/>
        </w:rPr>
        <w:t>2</w:t>
      </w:r>
      <w:r w:rsidR="00B575B1">
        <w:rPr>
          <w:lang w:val="en-US"/>
        </w:rPr>
        <w:fldChar w:fldCharType="end"/>
      </w:r>
      <w:r w:rsidR="00B575B1">
        <w:rPr>
          <w:lang w:val="en-US"/>
        </w:rPr>
        <w:t xml:space="preserve"> for developed countries</w:t>
      </w:r>
      <w:r>
        <w:rPr>
          <w:lang w:val="en-US"/>
        </w:rPr>
        <w:t>.</w:t>
      </w:r>
      <w:r w:rsidR="005312C4">
        <w:rPr>
          <w:lang w:val="en-US"/>
        </w:rPr>
        <w:t xml:space="preserve"> The AD imposing countries and their most important trading partners are the same </w:t>
      </w:r>
      <w:r w:rsidR="00F8732D">
        <w:rPr>
          <w:lang w:val="en-US"/>
        </w:rPr>
        <w:t xml:space="preserve">as in </w:t>
      </w:r>
      <w:proofErr w:type="spellStart"/>
      <w:r w:rsidR="005312C4">
        <w:rPr>
          <w:lang w:val="en-US"/>
        </w:rPr>
        <w:t>Bown</w:t>
      </w:r>
      <w:proofErr w:type="spellEnd"/>
      <w:r w:rsidR="005312C4">
        <w:rPr>
          <w:lang w:val="en-US"/>
        </w:rPr>
        <w:t xml:space="preserve"> and Crowley (2012, 2013)</w:t>
      </w:r>
      <w:r w:rsidR="00F8732D">
        <w:rPr>
          <w:lang w:val="en-US"/>
        </w:rPr>
        <w:t xml:space="preserve"> studies</w:t>
      </w:r>
      <w:r w:rsidR="005312C4">
        <w:rPr>
          <w:lang w:val="en-US"/>
        </w:rPr>
        <w:t xml:space="preserve">, with the only exception of </w:t>
      </w:r>
      <w:r w:rsidR="005145A9">
        <w:rPr>
          <w:lang w:val="en-US"/>
        </w:rPr>
        <w:t>Phi</w:t>
      </w:r>
      <w:r w:rsidR="005312C4">
        <w:rPr>
          <w:lang w:val="en-US"/>
        </w:rPr>
        <w:t xml:space="preserve">lippines, which was excluded because it initiated only one </w:t>
      </w:r>
      <w:r w:rsidR="000C150C">
        <w:rPr>
          <w:lang w:val="en-US"/>
        </w:rPr>
        <w:t>AD</w:t>
      </w:r>
      <w:r w:rsidR="005312C4">
        <w:rPr>
          <w:lang w:val="en-US"/>
        </w:rPr>
        <w:t xml:space="preserve"> investigation in the updated analysis period. </w:t>
      </w:r>
      <w:r w:rsidR="00F8732D">
        <w:rPr>
          <w:lang w:val="en-US"/>
        </w:rPr>
        <w:t xml:space="preserve">Each country’s </w:t>
      </w:r>
      <w:r w:rsidR="005312C4">
        <w:rPr>
          <w:lang w:val="en-US"/>
        </w:rPr>
        <w:t xml:space="preserve">dataset </w:t>
      </w:r>
      <w:r w:rsidR="00F8732D">
        <w:rPr>
          <w:lang w:val="en-US"/>
        </w:rPr>
        <w:t xml:space="preserve">is </w:t>
      </w:r>
      <w:r w:rsidR="005312C4">
        <w:rPr>
          <w:lang w:val="en-US"/>
        </w:rPr>
        <w:t xml:space="preserve">summarized in Subsection </w:t>
      </w:r>
      <w:r w:rsidR="005312C4">
        <w:rPr>
          <w:lang w:val="en-US"/>
        </w:rPr>
        <w:fldChar w:fldCharType="begin"/>
      </w:r>
      <w:r w:rsidR="005312C4">
        <w:rPr>
          <w:lang w:val="en-US"/>
        </w:rPr>
        <w:instrText xml:space="preserve"> REF _Ref526173225 \r \h </w:instrText>
      </w:r>
      <w:r w:rsidR="005312C4">
        <w:rPr>
          <w:lang w:val="en-US"/>
        </w:rPr>
      </w:r>
      <w:r w:rsidR="005312C4">
        <w:rPr>
          <w:lang w:val="en-US"/>
        </w:rPr>
        <w:fldChar w:fldCharType="separate"/>
      </w:r>
      <w:r w:rsidR="005312C4">
        <w:rPr>
          <w:lang w:val="en-US"/>
        </w:rPr>
        <w:t>6.3</w:t>
      </w:r>
      <w:r w:rsidR="005312C4">
        <w:rPr>
          <w:lang w:val="en-US"/>
        </w:rPr>
        <w:fldChar w:fldCharType="end"/>
      </w:r>
      <w:r w:rsidR="005312C4">
        <w:rPr>
          <w:lang w:val="en-US"/>
        </w:rPr>
        <w:t xml:space="preserve"> </w:t>
      </w:r>
      <w:r w:rsidR="000C150C">
        <w:rPr>
          <w:lang w:val="en-US"/>
        </w:rPr>
        <w:t>of</w:t>
      </w:r>
      <w:r w:rsidR="005312C4">
        <w:rPr>
          <w:lang w:val="en-US"/>
        </w:rPr>
        <w:t xml:space="preserve"> the Appendix.</w:t>
      </w:r>
    </w:p>
    <w:p w14:paraId="5910D21E" w14:textId="77777777" w:rsidR="00B33824" w:rsidRPr="002A48DD" w:rsidRDefault="00B33824" w:rsidP="00B33824">
      <w:pPr>
        <w:pStyle w:val="Legenda"/>
        <w:ind w:left="708" w:hanging="708"/>
        <w:rPr>
          <w:lang w:val="en-US"/>
        </w:rPr>
      </w:pPr>
      <w:bookmarkStart w:id="1" w:name="_Ref524600463"/>
      <w:r w:rsidRPr="002A48DD">
        <w:rPr>
          <w:lang w:val="en-US"/>
        </w:rPr>
        <w:t xml:space="preserve">Table </w:t>
      </w:r>
      <w:r w:rsidRPr="002A48DD">
        <w:fldChar w:fldCharType="begin"/>
      </w:r>
      <w:r w:rsidRPr="002A48DD">
        <w:rPr>
          <w:lang w:val="en-US"/>
        </w:rPr>
        <w:instrText xml:space="preserve"> SEQ Table \* ARABIC </w:instrText>
      </w:r>
      <w:r w:rsidRPr="002A48DD">
        <w:fldChar w:fldCharType="separate"/>
      </w:r>
      <w:r w:rsidR="00133758">
        <w:rPr>
          <w:noProof/>
          <w:lang w:val="en-US"/>
        </w:rPr>
        <w:t>1</w:t>
      </w:r>
      <w:r w:rsidRPr="002A48DD">
        <w:fldChar w:fldCharType="end"/>
      </w:r>
      <w:bookmarkEnd w:id="1"/>
      <w:r w:rsidRPr="002A48DD">
        <w:rPr>
          <w:lang w:val="en-US"/>
        </w:rPr>
        <w:t>: Data summary</w:t>
      </w:r>
      <w:r>
        <w:rPr>
          <w:lang w:val="en-US"/>
        </w:rPr>
        <w:t xml:space="preserve"> </w:t>
      </w:r>
      <w:r w:rsidR="002F3EA7">
        <w:rPr>
          <w:lang w:val="en-US"/>
        </w:rPr>
        <w:t>–</w:t>
      </w:r>
      <w:r>
        <w:rPr>
          <w:lang w:val="en-US"/>
        </w:rPr>
        <w:t xml:space="preserve"> </w:t>
      </w:r>
      <w:r w:rsidR="002F3EA7">
        <w:rPr>
          <w:lang w:val="en-US"/>
        </w:rPr>
        <w:t>Emerging economies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5" w:type="dxa"/>
          <w:right w:w="75" w:type="dxa"/>
        </w:tblCellMar>
        <w:tblLook w:val="0000" w:firstRow="0" w:lastRow="0" w:firstColumn="0" w:lastColumn="0" w:noHBand="0" w:noVBand="0"/>
      </w:tblPr>
      <w:tblGrid>
        <w:gridCol w:w="3236"/>
        <w:gridCol w:w="1014"/>
        <w:gridCol w:w="1488"/>
        <w:gridCol w:w="1488"/>
        <w:gridCol w:w="1488"/>
        <w:gridCol w:w="1490"/>
      </w:tblGrid>
      <w:tr w:rsidR="00B33824" w:rsidRPr="00340BDD" w14:paraId="060D78E4" w14:textId="77777777" w:rsidTr="00047BA7">
        <w:trPr>
          <w:jc w:val="center"/>
        </w:trPr>
        <w:tc>
          <w:tcPr>
            <w:tcW w:w="1586" w:type="pct"/>
            <w:tcBorders>
              <w:left w:val="nil"/>
              <w:bottom w:val="nil"/>
              <w:right w:val="nil"/>
            </w:tcBorders>
          </w:tcPr>
          <w:p w14:paraId="7559AB20" w14:textId="77777777" w:rsidR="00B33824" w:rsidRPr="00340BDD" w:rsidRDefault="00B33824" w:rsidP="00CA0665">
            <w:pPr>
              <w:pStyle w:val="LinhasdeTabela"/>
            </w:pPr>
          </w:p>
        </w:tc>
        <w:tc>
          <w:tcPr>
            <w:tcW w:w="497" w:type="pct"/>
            <w:tcBorders>
              <w:left w:val="nil"/>
              <w:bottom w:val="nil"/>
              <w:right w:val="nil"/>
            </w:tcBorders>
          </w:tcPr>
          <w:p w14:paraId="0C06EFDA" w14:textId="77777777" w:rsidR="00B33824" w:rsidRPr="00340BDD" w:rsidRDefault="00B33824" w:rsidP="009C5B57">
            <w:pPr>
              <w:pStyle w:val="LinhasdeTabela"/>
              <w:jc w:val="right"/>
            </w:pPr>
            <w:r w:rsidRPr="00340BDD">
              <w:t>(1)</w:t>
            </w:r>
          </w:p>
        </w:tc>
        <w:tc>
          <w:tcPr>
            <w:tcW w:w="729" w:type="pct"/>
            <w:tcBorders>
              <w:left w:val="nil"/>
              <w:bottom w:val="nil"/>
              <w:right w:val="nil"/>
            </w:tcBorders>
          </w:tcPr>
          <w:p w14:paraId="012C302D" w14:textId="77777777" w:rsidR="00B33824" w:rsidRPr="00340BDD" w:rsidRDefault="00B33824" w:rsidP="009C5B57">
            <w:pPr>
              <w:pStyle w:val="LinhasdeTabela"/>
              <w:jc w:val="right"/>
            </w:pPr>
            <w:r w:rsidRPr="00340BDD">
              <w:t>(2)</w:t>
            </w:r>
          </w:p>
        </w:tc>
        <w:tc>
          <w:tcPr>
            <w:tcW w:w="729" w:type="pct"/>
            <w:tcBorders>
              <w:left w:val="nil"/>
              <w:bottom w:val="nil"/>
              <w:right w:val="nil"/>
            </w:tcBorders>
          </w:tcPr>
          <w:p w14:paraId="1740E7BF" w14:textId="77777777" w:rsidR="00B33824" w:rsidRPr="00340BDD" w:rsidRDefault="00B33824" w:rsidP="009C5B57">
            <w:pPr>
              <w:pStyle w:val="LinhasdeTabela"/>
              <w:jc w:val="right"/>
            </w:pPr>
            <w:r w:rsidRPr="00340BDD">
              <w:t>(3)</w:t>
            </w:r>
          </w:p>
        </w:tc>
        <w:tc>
          <w:tcPr>
            <w:tcW w:w="729" w:type="pct"/>
            <w:tcBorders>
              <w:left w:val="nil"/>
              <w:bottom w:val="nil"/>
              <w:right w:val="nil"/>
            </w:tcBorders>
          </w:tcPr>
          <w:p w14:paraId="3007431C" w14:textId="77777777" w:rsidR="00B33824" w:rsidRPr="00340BDD" w:rsidRDefault="00B33824" w:rsidP="009C5B57">
            <w:pPr>
              <w:pStyle w:val="LinhasdeTabela"/>
              <w:jc w:val="right"/>
            </w:pPr>
            <w:r w:rsidRPr="00340BDD">
              <w:t>(4)</w:t>
            </w:r>
          </w:p>
        </w:tc>
        <w:tc>
          <w:tcPr>
            <w:tcW w:w="730" w:type="pct"/>
            <w:tcBorders>
              <w:left w:val="nil"/>
              <w:bottom w:val="nil"/>
              <w:right w:val="nil"/>
            </w:tcBorders>
          </w:tcPr>
          <w:p w14:paraId="21A65B68" w14:textId="77777777" w:rsidR="00B33824" w:rsidRPr="00340BDD" w:rsidRDefault="00B33824" w:rsidP="009C5B57">
            <w:pPr>
              <w:pStyle w:val="LinhasdeTabela"/>
              <w:jc w:val="right"/>
            </w:pPr>
            <w:r w:rsidRPr="00340BDD">
              <w:t>(5)</w:t>
            </w:r>
          </w:p>
        </w:tc>
      </w:tr>
      <w:tr w:rsidR="00B33824" w:rsidRPr="00340BDD" w14:paraId="141BF53C" w14:textId="77777777" w:rsidTr="00047BA7">
        <w:trPr>
          <w:jc w:val="center"/>
        </w:trPr>
        <w:tc>
          <w:tcPr>
            <w:tcW w:w="1586" w:type="pct"/>
            <w:tcBorders>
              <w:top w:val="nil"/>
              <w:left w:val="nil"/>
              <w:bottom w:val="nil"/>
              <w:right w:val="nil"/>
            </w:tcBorders>
          </w:tcPr>
          <w:p w14:paraId="4DE38554" w14:textId="77777777" w:rsidR="00B33824" w:rsidRPr="00340BDD" w:rsidRDefault="00B33824" w:rsidP="00CA0665">
            <w:pPr>
              <w:pStyle w:val="LinhasdeTabela"/>
            </w:pPr>
          </w:p>
        </w:tc>
        <w:tc>
          <w:tcPr>
            <w:tcW w:w="3414" w:type="pct"/>
            <w:gridSpan w:val="5"/>
            <w:tcBorders>
              <w:top w:val="nil"/>
              <w:left w:val="nil"/>
              <w:bottom w:val="nil"/>
              <w:right w:val="nil"/>
            </w:tcBorders>
          </w:tcPr>
          <w:p w14:paraId="2C7EB614" w14:textId="77777777" w:rsidR="00B33824" w:rsidRPr="00340BDD" w:rsidRDefault="00B33824" w:rsidP="009C5B57">
            <w:pPr>
              <w:pStyle w:val="LinhasdeTabela"/>
              <w:jc w:val="center"/>
            </w:pPr>
            <w:r w:rsidRPr="00340BDD">
              <w:t>Developing countries</w:t>
            </w:r>
            <w:r w:rsidR="00340BDD">
              <w:t>*</w:t>
            </w:r>
          </w:p>
        </w:tc>
      </w:tr>
      <w:tr w:rsidR="00B33824" w:rsidRPr="00340BDD" w14:paraId="2D74E48B" w14:textId="77777777" w:rsidTr="00047BA7">
        <w:trPr>
          <w:jc w:val="center"/>
        </w:trPr>
        <w:tc>
          <w:tcPr>
            <w:tcW w:w="1586" w:type="pct"/>
            <w:tcBorders>
              <w:top w:val="nil"/>
              <w:left w:val="nil"/>
              <w:right w:val="nil"/>
            </w:tcBorders>
          </w:tcPr>
          <w:p w14:paraId="0F9BBBB8" w14:textId="77777777" w:rsidR="00B33824" w:rsidRPr="00340BDD" w:rsidRDefault="00B33824" w:rsidP="00CA0665">
            <w:pPr>
              <w:pStyle w:val="LinhasdeTabela"/>
            </w:pPr>
            <w:r w:rsidRPr="00340BDD">
              <w:t>VARIABLES</w:t>
            </w:r>
          </w:p>
        </w:tc>
        <w:tc>
          <w:tcPr>
            <w:tcW w:w="497" w:type="pct"/>
            <w:tcBorders>
              <w:top w:val="nil"/>
              <w:left w:val="nil"/>
              <w:right w:val="nil"/>
            </w:tcBorders>
          </w:tcPr>
          <w:p w14:paraId="647D28CE" w14:textId="77777777" w:rsidR="00B33824" w:rsidRPr="00340BDD" w:rsidRDefault="00B33824" w:rsidP="009C5B57">
            <w:pPr>
              <w:pStyle w:val="LinhasdeTabela"/>
              <w:jc w:val="right"/>
            </w:pPr>
            <w:r w:rsidRPr="00340BDD">
              <w:t>N</w:t>
            </w:r>
          </w:p>
        </w:tc>
        <w:tc>
          <w:tcPr>
            <w:tcW w:w="729" w:type="pct"/>
            <w:tcBorders>
              <w:top w:val="nil"/>
              <w:left w:val="nil"/>
              <w:right w:val="nil"/>
            </w:tcBorders>
          </w:tcPr>
          <w:p w14:paraId="3093520F" w14:textId="77777777" w:rsidR="00B33824" w:rsidRPr="00340BDD" w:rsidRDefault="00B33824" w:rsidP="009C5B57">
            <w:pPr>
              <w:pStyle w:val="LinhasdeTabela"/>
              <w:jc w:val="right"/>
            </w:pPr>
            <w:r w:rsidRPr="00340BDD">
              <w:t>mean</w:t>
            </w:r>
          </w:p>
        </w:tc>
        <w:tc>
          <w:tcPr>
            <w:tcW w:w="729" w:type="pct"/>
            <w:tcBorders>
              <w:top w:val="nil"/>
              <w:left w:val="nil"/>
              <w:right w:val="nil"/>
            </w:tcBorders>
          </w:tcPr>
          <w:p w14:paraId="1EBFE085" w14:textId="77777777" w:rsidR="00B33824" w:rsidRPr="00340BDD" w:rsidRDefault="00B33824" w:rsidP="009C5B57">
            <w:pPr>
              <w:pStyle w:val="LinhasdeTabela"/>
              <w:jc w:val="right"/>
            </w:pPr>
            <w:proofErr w:type="spellStart"/>
            <w:r w:rsidRPr="00340BDD">
              <w:t>sd</w:t>
            </w:r>
            <w:proofErr w:type="spellEnd"/>
          </w:p>
        </w:tc>
        <w:tc>
          <w:tcPr>
            <w:tcW w:w="729" w:type="pct"/>
            <w:tcBorders>
              <w:top w:val="nil"/>
              <w:left w:val="nil"/>
              <w:right w:val="nil"/>
            </w:tcBorders>
          </w:tcPr>
          <w:p w14:paraId="42150457" w14:textId="77777777" w:rsidR="00B33824" w:rsidRPr="00340BDD" w:rsidRDefault="00B33824" w:rsidP="009C5B57">
            <w:pPr>
              <w:pStyle w:val="LinhasdeTabela"/>
              <w:jc w:val="right"/>
            </w:pPr>
            <w:r w:rsidRPr="00340BDD">
              <w:t>min</w:t>
            </w:r>
          </w:p>
        </w:tc>
        <w:tc>
          <w:tcPr>
            <w:tcW w:w="730" w:type="pct"/>
            <w:tcBorders>
              <w:top w:val="nil"/>
              <w:left w:val="nil"/>
              <w:right w:val="nil"/>
            </w:tcBorders>
          </w:tcPr>
          <w:p w14:paraId="3B545605" w14:textId="77777777" w:rsidR="00B33824" w:rsidRPr="00340BDD" w:rsidRDefault="00B33824" w:rsidP="009C5B57">
            <w:pPr>
              <w:pStyle w:val="LinhasdeTabela"/>
              <w:jc w:val="right"/>
            </w:pPr>
            <w:r w:rsidRPr="00340BDD">
              <w:t>max</w:t>
            </w:r>
          </w:p>
        </w:tc>
      </w:tr>
      <w:tr w:rsidR="00B33824" w:rsidRPr="00340BDD" w14:paraId="543BBC54" w14:textId="77777777" w:rsidTr="00047BA7">
        <w:trPr>
          <w:jc w:val="center"/>
        </w:trPr>
        <w:tc>
          <w:tcPr>
            <w:tcW w:w="1586" w:type="pct"/>
            <w:tcBorders>
              <w:left w:val="nil"/>
              <w:bottom w:val="nil"/>
              <w:right w:val="nil"/>
            </w:tcBorders>
          </w:tcPr>
          <w:p w14:paraId="78708375" w14:textId="77777777" w:rsidR="00B33824" w:rsidRPr="00340BDD" w:rsidRDefault="00047BA7" w:rsidP="00CA0665">
            <w:pPr>
              <w:pStyle w:val="LinhasdeTabela"/>
            </w:pPr>
            <w:r w:rsidRPr="00340BDD">
              <w:t>AD filings</w:t>
            </w:r>
          </w:p>
        </w:tc>
        <w:tc>
          <w:tcPr>
            <w:tcW w:w="497" w:type="pct"/>
            <w:tcBorders>
              <w:left w:val="nil"/>
              <w:bottom w:val="nil"/>
              <w:right w:val="nil"/>
            </w:tcBorders>
            <w:vAlign w:val="center"/>
          </w:tcPr>
          <w:p w14:paraId="0F700CFA" w14:textId="77777777" w:rsidR="00B33824" w:rsidRPr="00340BDD" w:rsidRDefault="00B33824" w:rsidP="009C5B57">
            <w:pPr>
              <w:pStyle w:val="LinhasdeTabela"/>
              <w:jc w:val="right"/>
            </w:pPr>
            <w:r w:rsidRPr="00340BDD">
              <w:t>2,085</w:t>
            </w:r>
          </w:p>
        </w:tc>
        <w:tc>
          <w:tcPr>
            <w:tcW w:w="729" w:type="pct"/>
            <w:tcBorders>
              <w:left w:val="nil"/>
              <w:bottom w:val="nil"/>
              <w:right w:val="nil"/>
            </w:tcBorders>
            <w:vAlign w:val="center"/>
          </w:tcPr>
          <w:p w14:paraId="58AE94D5" w14:textId="77777777" w:rsidR="00B33824" w:rsidRPr="00340BDD" w:rsidRDefault="00B33824" w:rsidP="009C5B57">
            <w:pPr>
              <w:pStyle w:val="LinhasdeTabela"/>
              <w:jc w:val="right"/>
            </w:pPr>
            <w:r w:rsidRPr="00340BDD">
              <w:t>1.611</w:t>
            </w:r>
          </w:p>
        </w:tc>
        <w:tc>
          <w:tcPr>
            <w:tcW w:w="729" w:type="pct"/>
            <w:tcBorders>
              <w:left w:val="nil"/>
              <w:bottom w:val="nil"/>
              <w:right w:val="nil"/>
            </w:tcBorders>
            <w:vAlign w:val="center"/>
          </w:tcPr>
          <w:p w14:paraId="3C908A31" w14:textId="77777777" w:rsidR="00B33824" w:rsidRPr="00340BDD" w:rsidRDefault="00B33824" w:rsidP="009C5B57">
            <w:pPr>
              <w:pStyle w:val="LinhasdeTabela"/>
              <w:jc w:val="right"/>
            </w:pPr>
            <w:r w:rsidRPr="00340BDD">
              <w:t>4.335</w:t>
            </w:r>
          </w:p>
        </w:tc>
        <w:tc>
          <w:tcPr>
            <w:tcW w:w="729" w:type="pct"/>
            <w:tcBorders>
              <w:left w:val="nil"/>
              <w:bottom w:val="nil"/>
              <w:right w:val="nil"/>
            </w:tcBorders>
            <w:vAlign w:val="center"/>
          </w:tcPr>
          <w:p w14:paraId="10125956" w14:textId="77777777" w:rsidR="00B33824" w:rsidRPr="00340BDD" w:rsidRDefault="00B33824" w:rsidP="009C5B57">
            <w:pPr>
              <w:pStyle w:val="LinhasdeTabela"/>
              <w:jc w:val="right"/>
            </w:pPr>
            <w:r w:rsidRPr="00340BDD">
              <w:t>0</w:t>
            </w:r>
          </w:p>
        </w:tc>
        <w:tc>
          <w:tcPr>
            <w:tcW w:w="730" w:type="pct"/>
            <w:tcBorders>
              <w:left w:val="nil"/>
              <w:bottom w:val="nil"/>
              <w:right w:val="nil"/>
            </w:tcBorders>
            <w:vAlign w:val="center"/>
          </w:tcPr>
          <w:p w14:paraId="2AFA026C" w14:textId="77777777" w:rsidR="00B33824" w:rsidRPr="00340BDD" w:rsidRDefault="00B33824" w:rsidP="009C5B57">
            <w:pPr>
              <w:pStyle w:val="LinhasdeTabela"/>
              <w:jc w:val="right"/>
            </w:pPr>
            <w:r w:rsidRPr="00340BDD">
              <w:t>58</w:t>
            </w:r>
          </w:p>
        </w:tc>
      </w:tr>
      <w:tr w:rsidR="00B33824" w:rsidRPr="00340BDD" w14:paraId="65073FE2" w14:textId="77777777" w:rsidTr="00047BA7">
        <w:trPr>
          <w:jc w:val="center"/>
        </w:trPr>
        <w:tc>
          <w:tcPr>
            <w:tcW w:w="1586" w:type="pct"/>
            <w:tcBorders>
              <w:top w:val="nil"/>
              <w:left w:val="nil"/>
              <w:bottom w:val="nil"/>
              <w:right w:val="nil"/>
            </w:tcBorders>
          </w:tcPr>
          <w:p w14:paraId="12B4CD37" w14:textId="77777777" w:rsidR="00B33824" w:rsidRPr="00340BDD" w:rsidRDefault="00340BDD" w:rsidP="00CA0665">
            <w:pPr>
              <w:pStyle w:val="LinhasdeTabela"/>
            </w:pPr>
            <w:r w:rsidRPr="00340BDD">
              <w:t>Bilateral exchange rate</w:t>
            </w:r>
          </w:p>
        </w:tc>
        <w:tc>
          <w:tcPr>
            <w:tcW w:w="497" w:type="pct"/>
            <w:tcBorders>
              <w:top w:val="nil"/>
              <w:left w:val="nil"/>
              <w:bottom w:val="nil"/>
              <w:right w:val="nil"/>
            </w:tcBorders>
            <w:vAlign w:val="center"/>
          </w:tcPr>
          <w:p w14:paraId="3D3183A2" w14:textId="77777777" w:rsidR="00B33824" w:rsidRPr="00340BDD" w:rsidRDefault="00B33824" w:rsidP="009C5B57">
            <w:pPr>
              <w:pStyle w:val="LinhasdeTabela"/>
              <w:jc w:val="right"/>
            </w:pPr>
            <w:r w:rsidRPr="00340BDD">
              <w:t>2,085</w:t>
            </w:r>
          </w:p>
        </w:tc>
        <w:tc>
          <w:tcPr>
            <w:tcW w:w="729" w:type="pct"/>
            <w:tcBorders>
              <w:top w:val="nil"/>
              <w:left w:val="nil"/>
              <w:bottom w:val="nil"/>
              <w:right w:val="nil"/>
            </w:tcBorders>
            <w:vAlign w:val="center"/>
          </w:tcPr>
          <w:p w14:paraId="2F93B0B9" w14:textId="77777777" w:rsidR="00B33824" w:rsidRPr="00340BDD" w:rsidRDefault="00B33824" w:rsidP="009C5B57">
            <w:pPr>
              <w:pStyle w:val="LinhasdeTabela"/>
              <w:jc w:val="right"/>
            </w:pPr>
            <w:r w:rsidRPr="00340BDD">
              <w:t>360.7</w:t>
            </w:r>
          </w:p>
        </w:tc>
        <w:tc>
          <w:tcPr>
            <w:tcW w:w="729" w:type="pct"/>
            <w:tcBorders>
              <w:top w:val="nil"/>
              <w:left w:val="nil"/>
              <w:bottom w:val="nil"/>
              <w:right w:val="nil"/>
            </w:tcBorders>
            <w:vAlign w:val="center"/>
          </w:tcPr>
          <w:p w14:paraId="4FEF7F00" w14:textId="77777777" w:rsidR="00B33824" w:rsidRPr="00340BDD" w:rsidRDefault="00B33824" w:rsidP="009C5B57">
            <w:pPr>
              <w:pStyle w:val="LinhasdeTabela"/>
              <w:jc w:val="right"/>
            </w:pPr>
            <w:r w:rsidRPr="00340BDD">
              <w:t>1,641</w:t>
            </w:r>
          </w:p>
        </w:tc>
        <w:tc>
          <w:tcPr>
            <w:tcW w:w="729" w:type="pct"/>
            <w:tcBorders>
              <w:top w:val="nil"/>
              <w:left w:val="nil"/>
              <w:bottom w:val="nil"/>
              <w:right w:val="nil"/>
            </w:tcBorders>
            <w:vAlign w:val="center"/>
          </w:tcPr>
          <w:p w14:paraId="31E7FC04" w14:textId="77777777" w:rsidR="00B33824" w:rsidRPr="00340BDD" w:rsidRDefault="00B33824" w:rsidP="009C5B57">
            <w:pPr>
              <w:pStyle w:val="LinhasdeTabela"/>
              <w:jc w:val="right"/>
            </w:pPr>
            <w:r w:rsidRPr="00340BDD">
              <w:t>0.000120</w:t>
            </w:r>
          </w:p>
        </w:tc>
        <w:tc>
          <w:tcPr>
            <w:tcW w:w="730" w:type="pct"/>
            <w:tcBorders>
              <w:top w:val="nil"/>
              <w:left w:val="nil"/>
              <w:bottom w:val="nil"/>
              <w:right w:val="nil"/>
            </w:tcBorders>
            <w:vAlign w:val="center"/>
          </w:tcPr>
          <w:p w14:paraId="2BBBF734" w14:textId="77777777" w:rsidR="00B33824" w:rsidRPr="00340BDD" w:rsidRDefault="00B33824" w:rsidP="009C5B57">
            <w:pPr>
              <w:pStyle w:val="LinhasdeTabela"/>
              <w:jc w:val="right"/>
            </w:pPr>
            <w:r w:rsidRPr="00340BDD">
              <w:t>16,018</w:t>
            </w:r>
          </w:p>
        </w:tc>
      </w:tr>
      <w:tr w:rsidR="00B33824" w:rsidRPr="00340BDD" w14:paraId="1D92884D" w14:textId="77777777" w:rsidTr="00047BA7">
        <w:trPr>
          <w:jc w:val="center"/>
        </w:trPr>
        <w:tc>
          <w:tcPr>
            <w:tcW w:w="1586" w:type="pct"/>
            <w:tcBorders>
              <w:top w:val="nil"/>
              <w:left w:val="nil"/>
              <w:bottom w:val="nil"/>
              <w:right w:val="nil"/>
            </w:tcBorders>
          </w:tcPr>
          <w:p w14:paraId="622AB191" w14:textId="77777777" w:rsidR="00B33824" w:rsidRPr="00340BDD" w:rsidRDefault="00047BA7" w:rsidP="00CA0665">
            <w:pPr>
              <w:pStyle w:val="LinhasdeTabela"/>
            </w:pPr>
            <w:r w:rsidRPr="00340BDD">
              <w:t>Bilateral I</w:t>
            </w:r>
            <w:r w:rsidR="00B33824" w:rsidRPr="00340BDD">
              <w:t>mports</w:t>
            </w:r>
            <w:r w:rsidRPr="00340BDD">
              <w:t xml:space="preserve"> (US$</w:t>
            </w:r>
            <w:r w:rsidR="00E81159">
              <w:t xml:space="preserve"> bi</w:t>
            </w:r>
            <w:r w:rsidRPr="00340BDD">
              <w:t>)</w:t>
            </w:r>
          </w:p>
        </w:tc>
        <w:tc>
          <w:tcPr>
            <w:tcW w:w="497" w:type="pct"/>
            <w:tcBorders>
              <w:top w:val="nil"/>
              <w:left w:val="nil"/>
              <w:bottom w:val="nil"/>
              <w:right w:val="nil"/>
            </w:tcBorders>
            <w:vAlign w:val="center"/>
          </w:tcPr>
          <w:p w14:paraId="1AEAFA2B" w14:textId="77777777" w:rsidR="00B33824" w:rsidRPr="00340BDD" w:rsidRDefault="00B33824" w:rsidP="009C5B57">
            <w:pPr>
              <w:pStyle w:val="LinhasdeTabela"/>
              <w:jc w:val="right"/>
            </w:pPr>
            <w:r w:rsidRPr="00340BDD">
              <w:t>2,085</w:t>
            </w:r>
          </w:p>
        </w:tc>
        <w:tc>
          <w:tcPr>
            <w:tcW w:w="729" w:type="pct"/>
            <w:tcBorders>
              <w:top w:val="nil"/>
              <w:left w:val="nil"/>
              <w:bottom w:val="nil"/>
              <w:right w:val="nil"/>
            </w:tcBorders>
            <w:vAlign w:val="center"/>
          </w:tcPr>
          <w:p w14:paraId="438C0C14" w14:textId="77777777" w:rsidR="00B33824" w:rsidRPr="00340BDD" w:rsidRDefault="00B33824" w:rsidP="009C5B57">
            <w:pPr>
              <w:pStyle w:val="LinhasdeTabela"/>
              <w:jc w:val="right"/>
            </w:pPr>
            <w:r w:rsidRPr="00340BDD">
              <w:t>11</w:t>
            </w:r>
            <w:r w:rsidR="00E81159">
              <w:t>.</w:t>
            </w:r>
            <w:r w:rsidRPr="00340BDD">
              <w:t>2</w:t>
            </w:r>
          </w:p>
        </w:tc>
        <w:tc>
          <w:tcPr>
            <w:tcW w:w="729" w:type="pct"/>
            <w:tcBorders>
              <w:top w:val="nil"/>
              <w:left w:val="nil"/>
              <w:bottom w:val="nil"/>
              <w:right w:val="nil"/>
            </w:tcBorders>
            <w:vAlign w:val="center"/>
          </w:tcPr>
          <w:p w14:paraId="6EB8278A" w14:textId="77777777" w:rsidR="00B33824" w:rsidRPr="00340BDD" w:rsidRDefault="00B33824" w:rsidP="009C5B57">
            <w:pPr>
              <w:pStyle w:val="LinhasdeTabela"/>
              <w:jc w:val="right"/>
            </w:pPr>
            <w:r w:rsidRPr="00340BDD">
              <w:t>25</w:t>
            </w:r>
            <w:r w:rsidR="00E81159">
              <w:t>.</w:t>
            </w:r>
            <w:r w:rsidRPr="00340BDD">
              <w:t>53</w:t>
            </w:r>
          </w:p>
        </w:tc>
        <w:tc>
          <w:tcPr>
            <w:tcW w:w="729" w:type="pct"/>
            <w:tcBorders>
              <w:top w:val="nil"/>
              <w:left w:val="nil"/>
              <w:bottom w:val="nil"/>
              <w:right w:val="nil"/>
            </w:tcBorders>
            <w:vAlign w:val="center"/>
          </w:tcPr>
          <w:p w14:paraId="29D1D5E4" w14:textId="77777777" w:rsidR="00B33824" w:rsidRPr="00340BDD" w:rsidRDefault="00B33824" w:rsidP="009C5B57">
            <w:pPr>
              <w:pStyle w:val="LinhasdeTabela"/>
              <w:jc w:val="right"/>
            </w:pPr>
            <w:r w:rsidRPr="00340BDD">
              <w:t>0</w:t>
            </w:r>
          </w:p>
        </w:tc>
        <w:tc>
          <w:tcPr>
            <w:tcW w:w="730" w:type="pct"/>
            <w:tcBorders>
              <w:top w:val="nil"/>
              <w:left w:val="nil"/>
              <w:bottom w:val="nil"/>
              <w:right w:val="nil"/>
            </w:tcBorders>
            <w:vAlign w:val="center"/>
          </w:tcPr>
          <w:p w14:paraId="72074FEF" w14:textId="77777777" w:rsidR="00B33824" w:rsidRPr="00340BDD" w:rsidRDefault="00B33824" w:rsidP="009C5B57">
            <w:pPr>
              <w:pStyle w:val="LinhasdeTabela"/>
              <w:jc w:val="right"/>
            </w:pPr>
            <w:r w:rsidRPr="00340BDD">
              <w:t>225</w:t>
            </w:r>
            <w:r w:rsidR="00E81159">
              <w:t>.</w:t>
            </w:r>
            <w:r w:rsidRPr="00340BDD">
              <w:t>2</w:t>
            </w:r>
          </w:p>
        </w:tc>
      </w:tr>
      <w:tr w:rsidR="00B33824" w:rsidRPr="00340BDD" w14:paraId="59FCFBE0" w14:textId="77777777" w:rsidTr="00047BA7">
        <w:trPr>
          <w:jc w:val="center"/>
        </w:trPr>
        <w:tc>
          <w:tcPr>
            <w:tcW w:w="1586" w:type="pct"/>
            <w:tcBorders>
              <w:top w:val="nil"/>
              <w:left w:val="nil"/>
              <w:bottom w:val="nil"/>
              <w:right w:val="nil"/>
            </w:tcBorders>
          </w:tcPr>
          <w:p w14:paraId="1983AAD9" w14:textId="77777777" w:rsidR="00B33824" w:rsidRPr="00340BDD" w:rsidRDefault="00340BDD" w:rsidP="00CA0665">
            <w:pPr>
              <w:pStyle w:val="LinhasdeTabela"/>
            </w:pPr>
            <w:r w:rsidRPr="00340BDD">
              <w:t>GDP growth</w:t>
            </w:r>
            <w:r w:rsidR="00047BA7" w:rsidRPr="00340BDD">
              <w:t xml:space="preserve"> (</w:t>
            </w:r>
            <w:r w:rsidR="00167D37">
              <w:t>I</w:t>
            </w:r>
            <w:r w:rsidRPr="00340BDD">
              <w:t xml:space="preserve">mposing country, </w:t>
            </w:r>
            <w:r w:rsidR="00047BA7" w:rsidRPr="00340BDD">
              <w:t>%)</w:t>
            </w:r>
          </w:p>
        </w:tc>
        <w:tc>
          <w:tcPr>
            <w:tcW w:w="497" w:type="pct"/>
            <w:tcBorders>
              <w:top w:val="nil"/>
              <w:left w:val="nil"/>
              <w:bottom w:val="nil"/>
              <w:right w:val="nil"/>
            </w:tcBorders>
            <w:vAlign w:val="center"/>
          </w:tcPr>
          <w:p w14:paraId="6B3DF523" w14:textId="77777777" w:rsidR="00B33824" w:rsidRPr="00340BDD" w:rsidRDefault="00B33824" w:rsidP="009C5B57">
            <w:pPr>
              <w:pStyle w:val="LinhasdeTabela"/>
              <w:jc w:val="right"/>
            </w:pPr>
            <w:r w:rsidRPr="00340BDD">
              <w:t>2,085</w:t>
            </w:r>
          </w:p>
        </w:tc>
        <w:tc>
          <w:tcPr>
            <w:tcW w:w="729" w:type="pct"/>
            <w:tcBorders>
              <w:top w:val="nil"/>
              <w:left w:val="nil"/>
              <w:bottom w:val="nil"/>
              <w:right w:val="nil"/>
            </w:tcBorders>
            <w:vAlign w:val="center"/>
          </w:tcPr>
          <w:p w14:paraId="42F2234B" w14:textId="77777777" w:rsidR="00B33824" w:rsidRPr="00340BDD" w:rsidRDefault="00B33824" w:rsidP="009C5B57">
            <w:pPr>
              <w:pStyle w:val="LinhasdeTabela"/>
              <w:jc w:val="right"/>
            </w:pPr>
            <w:r w:rsidRPr="00340BDD">
              <w:t>4</w:t>
            </w:r>
            <w:r w:rsidR="00CE6E09">
              <w:t>.</w:t>
            </w:r>
            <w:r w:rsidRPr="00340BDD">
              <w:t>71</w:t>
            </w:r>
          </w:p>
        </w:tc>
        <w:tc>
          <w:tcPr>
            <w:tcW w:w="729" w:type="pct"/>
            <w:tcBorders>
              <w:top w:val="nil"/>
              <w:left w:val="nil"/>
              <w:bottom w:val="nil"/>
              <w:right w:val="nil"/>
            </w:tcBorders>
            <w:vAlign w:val="center"/>
          </w:tcPr>
          <w:p w14:paraId="5E40DD85" w14:textId="77777777" w:rsidR="00B33824" w:rsidRPr="00340BDD" w:rsidRDefault="00B33824" w:rsidP="009C5B57">
            <w:pPr>
              <w:pStyle w:val="LinhasdeTabela"/>
              <w:jc w:val="right"/>
            </w:pPr>
            <w:r w:rsidRPr="00340BDD">
              <w:t>3</w:t>
            </w:r>
            <w:r w:rsidR="00CE6E09">
              <w:t>.</w:t>
            </w:r>
            <w:r w:rsidRPr="00340BDD">
              <w:t>68</w:t>
            </w:r>
          </w:p>
        </w:tc>
        <w:tc>
          <w:tcPr>
            <w:tcW w:w="729" w:type="pct"/>
            <w:tcBorders>
              <w:top w:val="nil"/>
              <w:left w:val="nil"/>
              <w:bottom w:val="nil"/>
              <w:right w:val="nil"/>
            </w:tcBorders>
            <w:vAlign w:val="center"/>
          </w:tcPr>
          <w:p w14:paraId="797F1905" w14:textId="77777777" w:rsidR="00B33824" w:rsidRPr="00340BDD" w:rsidRDefault="00B33824" w:rsidP="009C5B57">
            <w:pPr>
              <w:pStyle w:val="LinhasdeTabela"/>
              <w:jc w:val="right"/>
            </w:pPr>
            <w:r w:rsidRPr="00340BDD">
              <w:t>-10</w:t>
            </w:r>
            <w:r w:rsidR="00CE6E09">
              <w:t>.</w:t>
            </w:r>
            <w:r w:rsidRPr="00340BDD">
              <w:t>9</w:t>
            </w:r>
          </w:p>
        </w:tc>
        <w:tc>
          <w:tcPr>
            <w:tcW w:w="730" w:type="pct"/>
            <w:tcBorders>
              <w:top w:val="nil"/>
              <w:left w:val="nil"/>
              <w:bottom w:val="nil"/>
              <w:right w:val="nil"/>
            </w:tcBorders>
            <w:vAlign w:val="center"/>
          </w:tcPr>
          <w:p w14:paraId="1BEFCFA0" w14:textId="77777777" w:rsidR="00B33824" w:rsidRPr="00340BDD" w:rsidRDefault="00B33824" w:rsidP="009C5B57">
            <w:pPr>
              <w:pStyle w:val="LinhasdeTabela"/>
              <w:jc w:val="right"/>
            </w:pPr>
            <w:r w:rsidRPr="00340BDD">
              <w:t>14</w:t>
            </w:r>
            <w:r w:rsidR="00CE6E09">
              <w:t>.</w:t>
            </w:r>
            <w:r w:rsidRPr="00340BDD">
              <w:t>2</w:t>
            </w:r>
          </w:p>
        </w:tc>
      </w:tr>
      <w:tr w:rsidR="00B33824" w:rsidRPr="00340BDD" w14:paraId="7648000C" w14:textId="77777777" w:rsidTr="00047BA7">
        <w:trPr>
          <w:jc w:val="center"/>
        </w:trPr>
        <w:tc>
          <w:tcPr>
            <w:tcW w:w="1586" w:type="pct"/>
            <w:tcBorders>
              <w:top w:val="nil"/>
              <w:left w:val="nil"/>
              <w:bottom w:val="nil"/>
              <w:right w:val="nil"/>
            </w:tcBorders>
          </w:tcPr>
          <w:p w14:paraId="5957968B" w14:textId="77777777" w:rsidR="00B33824" w:rsidRPr="00340BDD" w:rsidRDefault="00340BDD" w:rsidP="00CA0665">
            <w:pPr>
              <w:pStyle w:val="LinhasdeTabela"/>
            </w:pPr>
            <w:r>
              <w:t>GDP growth</w:t>
            </w:r>
            <w:r w:rsidR="00047BA7" w:rsidRPr="00340BDD">
              <w:t xml:space="preserve"> (</w:t>
            </w:r>
            <w:r w:rsidR="00167D37">
              <w:t>T</w:t>
            </w:r>
            <w:r>
              <w:t>rad</w:t>
            </w:r>
            <w:r w:rsidR="00167D37">
              <w:t>ing</w:t>
            </w:r>
            <w:r>
              <w:t xml:space="preserve"> partner, </w:t>
            </w:r>
            <w:r w:rsidR="00047BA7" w:rsidRPr="00340BDD">
              <w:t>%)</w:t>
            </w:r>
          </w:p>
        </w:tc>
        <w:tc>
          <w:tcPr>
            <w:tcW w:w="497" w:type="pct"/>
            <w:tcBorders>
              <w:top w:val="nil"/>
              <w:left w:val="nil"/>
              <w:bottom w:val="nil"/>
              <w:right w:val="nil"/>
            </w:tcBorders>
            <w:vAlign w:val="center"/>
          </w:tcPr>
          <w:p w14:paraId="103727FE" w14:textId="77777777" w:rsidR="00B33824" w:rsidRPr="00340BDD" w:rsidRDefault="00B33824" w:rsidP="009C5B57">
            <w:pPr>
              <w:pStyle w:val="LinhasdeTabela"/>
              <w:jc w:val="right"/>
            </w:pPr>
            <w:r w:rsidRPr="00340BDD">
              <w:t>2,085</w:t>
            </w:r>
          </w:p>
        </w:tc>
        <w:tc>
          <w:tcPr>
            <w:tcW w:w="729" w:type="pct"/>
            <w:tcBorders>
              <w:top w:val="nil"/>
              <w:left w:val="nil"/>
              <w:bottom w:val="nil"/>
              <w:right w:val="nil"/>
            </w:tcBorders>
            <w:vAlign w:val="center"/>
          </w:tcPr>
          <w:p w14:paraId="2F05F86B" w14:textId="77777777" w:rsidR="00B33824" w:rsidRPr="00340BDD" w:rsidRDefault="00B33824" w:rsidP="009C5B57">
            <w:pPr>
              <w:pStyle w:val="LinhasdeTabela"/>
              <w:jc w:val="right"/>
            </w:pPr>
            <w:r w:rsidRPr="00340BDD">
              <w:t>4</w:t>
            </w:r>
            <w:r w:rsidR="00CE6E09">
              <w:t>.</w:t>
            </w:r>
            <w:r w:rsidRPr="00340BDD">
              <w:t>08</w:t>
            </w:r>
          </w:p>
        </w:tc>
        <w:tc>
          <w:tcPr>
            <w:tcW w:w="729" w:type="pct"/>
            <w:tcBorders>
              <w:top w:val="nil"/>
              <w:left w:val="nil"/>
              <w:bottom w:val="nil"/>
              <w:right w:val="nil"/>
            </w:tcBorders>
            <w:vAlign w:val="center"/>
          </w:tcPr>
          <w:p w14:paraId="1317DCBE" w14:textId="77777777" w:rsidR="00B33824" w:rsidRPr="00340BDD" w:rsidRDefault="00B33824" w:rsidP="009C5B57">
            <w:pPr>
              <w:pStyle w:val="LinhasdeTabela"/>
              <w:jc w:val="right"/>
            </w:pPr>
            <w:r w:rsidRPr="00340BDD">
              <w:t>3</w:t>
            </w:r>
            <w:r w:rsidR="00CE6E09">
              <w:t>.</w:t>
            </w:r>
            <w:r w:rsidRPr="00340BDD">
              <w:t>44</w:t>
            </w:r>
          </w:p>
        </w:tc>
        <w:tc>
          <w:tcPr>
            <w:tcW w:w="729" w:type="pct"/>
            <w:tcBorders>
              <w:top w:val="nil"/>
              <w:left w:val="nil"/>
              <w:bottom w:val="nil"/>
              <w:right w:val="nil"/>
            </w:tcBorders>
            <w:vAlign w:val="center"/>
          </w:tcPr>
          <w:p w14:paraId="157C1D86" w14:textId="77777777" w:rsidR="00B33824" w:rsidRPr="00340BDD" w:rsidRDefault="00B33824" w:rsidP="009C5B57">
            <w:pPr>
              <w:pStyle w:val="LinhasdeTabela"/>
              <w:jc w:val="right"/>
            </w:pPr>
            <w:r w:rsidRPr="00340BDD">
              <w:t>-10</w:t>
            </w:r>
            <w:r w:rsidR="00CE6E09">
              <w:t>.</w:t>
            </w:r>
            <w:r w:rsidRPr="00340BDD">
              <w:t>9</w:t>
            </w:r>
          </w:p>
        </w:tc>
        <w:tc>
          <w:tcPr>
            <w:tcW w:w="730" w:type="pct"/>
            <w:tcBorders>
              <w:top w:val="nil"/>
              <w:left w:val="nil"/>
              <w:bottom w:val="nil"/>
              <w:right w:val="nil"/>
            </w:tcBorders>
            <w:vAlign w:val="center"/>
          </w:tcPr>
          <w:p w14:paraId="55854F82" w14:textId="77777777" w:rsidR="00B33824" w:rsidRPr="00340BDD" w:rsidRDefault="00B33824" w:rsidP="009C5B57">
            <w:pPr>
              <w:pStyle w:val="LinhasdeTabela"/>
              <w:jc w:val="right"/>
            </w:pPr>
            <w:r w:rsidRPr="00340BDD">
              <w:t>15</w:t>
            </w:r>
            <w:r w:rsidR="00CE6E09">
              <w:t>.</w:t>
            </w:r>
            <w:r w:rsidRPr="00340BDD">
              <w:t>2</w:t>
            </w:r>
          </w:p>
        </w:tc>
      </w:tr>
      <w:tr w:rsidR="00B33824" w:rsidRPr="00340BDD" w14:paraId="60F85BB2" w14:textId="77777777" w:rsidTr="00047BA7">
        <w:trPr>
          <w:jc w:val="center"/>
        </w:trPr>
        <w:tc>
          <w:tcPr>
            <w:tcW w:w="1586" w:type="pct"/>
            <w:tcBorders>
              <w:top w:val="nil"/>
              <w:left w:val="nil"/>
              <w:right w:val="nil"/>
            </w:tcBorders>
          </w:tcPr>
          <w:p w14:paraId="4336B3B0" w14:textId="77777777" w:rsidR="00B33824" w:rsidRPr="00340BDD" w:rsidRDefault="00451F75" w:rsidP="00CA0665">
            <w:pPr>
              <w:pStyle w:val="LinhasdeTabela"/>
            </w:pPr>
            <w:r>
              <w:t>Applied/Bound tariff</w:t>
            </w:r>
          </w:p>
        </w:tc>
        <w:tc>
          <w:tcPr>
            <w:tcW w:w="497" w:type="pct"/>
            <w:tcBorders>
              <w:top w:val="nil"/>
              <w:left w:val="nil"/>
              <w:right w:val="nil"/>
            </w:tcBorders>
            <w:vAlign w:val="center"/>
          </w:tcPr>
          <w:p w14:paraId="24982CFF" w14:textId="77777777" w:rsidR="00B33824" w:rsidRPr="00340BDD" w:rsidRDefault="00B33824" w:rsidP="009C5B57">
            <w:pPr>
              <w:pStyle w:val="LinhasdeTabela"/>
              <w:jc w:val="right"/>
            </w:pPr>
            <w:r w:rsidRPr="00340BDD">
              <w:t>2,085</w:t>
            </w:r>
          </w:p>
        </w:tc>
        <w:tc>
          <w:tcPr>
            <w:tcW w:w="729" w:type="pct"/>
            <w:tcBorders>
              <w:top w:val="nil"/>
              <w:left w:val="nil"/>
              <w:right w:val="nil"/>
            </w:tcBorders>
            <w:vAlign w:val="center"/>
          </w:tcPr>
          <w:p w14:paraId="7D03061A" w14:textId="77777777" w:rsidR="00B33824" w:rsidRPr="00340BDD" w:rsidRDefault="00B33824" w:rsidP="009C5B57">
            <w:pPr>
              <w:pStyle w:val="LinhasdeTabela"/>
              <w:jc w:val="right"/>
            </w:pPr>
            <w:r w:rsidRPr="00340BDD">
              <w:t>0.414</w:t>
            </w:r>
          </w:p>
        </w:tc>
        <w:tc>
          <w:tcPr>
            <w:tcW w:w="729" w:type="pct"/>
            <w:tcBorders>
              <w:top w:val="nil"/>
              <w:left w:val="nil"/>
              <w:right w:val="nil"/>
            </w:tcBorders>
            <w:vAlign w:val="center"/>
          </w:tcPr>
          <w:p w14:paraId="780E20FB" w14:textId="77777777" w:rsidR="00B33824" w:rsidRPr="00340BDD" w:rsidRDefault="00B33824" w:rsidP="009C5B57">
            <w:pPr>
              <w:pStyle w:val="LinhasdeTabela"/>
              <w:jc w:val="right"/>
            </w:pPr>
            <w:r w:rsidRPr="00340BDD">
              <w:t>0.223</w:t>
            </w:r>
          </w:p>
        </w:tc>
        <w:tc>
          <w:tcPr>
            <w:tcW w:w="729" w:type="pct"/>
            <w:tcBorders>
              <w:top w:val="nil"/>
              <w:left w:val="nil"/>
              <w:right w:val="nil"/>
            </w:tcBorders>
            <w:vAlign w:val="center"/>
          </w:tcPr>
          <w:p w14:paraId="51144208" w14:textId="77777777" w:rsidR="00B33824" w:rsidRPr="00340BDD" w:rsidRDefault="00B33824" w:rsidP="009C5B57">
            <w:pPr>
              <w:pStyle w:val="LinhasdeTabela"/>
              <w:jc w:val="right"/>
            </w:pPr>
            <w:r w:rsidRPr="00340BDD">
              <w:t>0.0824</w:t>
            </w:r>
          </w:p>
        </w:tc>
        <w:tc>
          <w:tcPr>
            <w:tcW w:w="730" w:type="pct"/>
            <w:tcBorders>
              <w:top w:val="nil"/>
              <w:left w:val="nil"/>
              <w:right w:val="nil"/>
            </w:tcBorders>
            <w:vAlign w:val="center"/>
          </w:tcPr>
          <w:p w14:paraId="113608B2" w14:textId="77777777" w:rsidR="00B33824" w:rsidRPr="00340BDD" w:rsidRDefault="00B33824" w:rsidP="009C5B57">
            <w:pPr>
              <w:pStyle w:val="LinhasdeTabela"/>
              <w:jc w:val="right"/>
            </w:pPr>
            <w:r w:rsidRPr="00340BDD">
              <w:t>1.579</w:t>
            </w:r>
          </w:p>
        </w:tc>
      </w:tr>
    </w:tbl>
    <w:p w14:paraId="32E29CFF" w14:textId="3CADE7BE" w:rsidR="00B33824" w:rsidRDefault="00B33824" w:rsidP="00B33824">
      <w:pPr>
        <w:pStyle w:val="Fonte"/>
      </w:pPr>
      <w:r>
        <w:t>Sources: constructed by the authors from TTBD (</w:t>
      </w:r>
      <w:proofErr w:type="spellStart"/>
      <w:r>
        <w:t>Bown</w:t>
      </w:r>
      <w:proofErr w:type="spellEnd"/>
      <w:r>
        <w:t xml:space="preserve">, 2017), USDA’s agricultural exchange rate dataset, </w:t>
      </w:r>
      <w:proofErr w:type="spellStart"/>
      <w:r>
        <w:t>TradeMap</w:t>
      </w:r>
      <w:proofErr w:type="spellEnd"/>
      <w:r>
        <w:t>, World Bank</w:t>
      </w:r>
      <w:r w:rsidR="00167D37">
        <w:t>, IMF</w:t>
      </w:r>
      <w:r>
        <w:t xml:space="preserve"> and WITS data.</w:t>
      </w:r>
      <w:r w:rsidR="00340BDD">
        <w:t xml:space="preserve"> *. </w:t>
      </w:r>
      <w:r w:rsidR="00E81159">
        <w:t>Emerging economies</w:t>
      </w:r>
      <w:r w:rsidR="009802D6">
        <w:t xml:space="preserve"> </w:t>
      </w:r>
      <w:r w:rsidR="00E10C27">
        <w:t>include</w:t>
      </w:r>
      <w:r w:rsidR="009802D6">
        <w:t xml:space="preserve"> Argentina, Brazil, China, Colombia, India, Indonesia, Mexico, Malaysia, Peru, Thailand, Turkey and South Africa.</w:t>
      </w:r>
    </w:p>
    <w:p w14:paraId="3AADBA9A" w14:textId="7A0814C2" w:rsidR="00B15099" w:rsidRPr="00061CCC" w:rsidRDefault="00F8732D" w:rsidP="00061CCC">
      <w:pPr>
        <w:rPr>
          <w:lang w:val="en-US"/>
        </w:rPr>
      </w:pPr>
      <w:r>
        <w:rPr>
          <w:lang w:val="en-US"/>
        </w:rPr>
        <w:t xml:space="preserve">We proceed with some observations on the data from </w:t>
      </w:r>
      <w:r w:rsidR="003E02C4">
        <w:rPr>
          <w:lang w:val="en-US"/>
        </w:rPr>
        <w:t xml:space="preserve">emerging economies. The highest </w:t>
      </w:r>
      <w:r w:rsidR="00B15099" w:rsidRPr="00061CCC">
        <w:rPr>
          <w:lang w:val="en-US"/>
        </w:rPr>
        <w:t>AD filing</w:t>
      </w:r>
      <w:r w:rsidR="003E02C4">
        <w:rPr>
          <w:lang w:val="en-US"/>
        </w:rPr>
        <w:t xml:space="preserve"> registry is </w:t>
      </w:r>
      <w:r w:rsidR="00B15099" w:rsidRPr="00061CCC">
        <w:rPr>
          <w:lang w:val="en-US"/>
        </w:rPr>
        <w:t>Argentina</w:t>
      </w:r>
      <w:r>
        <w:rPr>
          <w:lang w:val="en-US"/>
        </w:rPr>
        <w:t>’s</w:t>
      </w:r>
      <w:r w:rsidR="00B15099" w:rsidRPr="00061CCC">
        <w:rPr>
          <w:lang w:val="en-US"/>
        </w:rPr>
        <w:t xml:space="preserve"> against China in 2009</w:t>
      </w:r>
      <w:r w:rsidR="00B03DFE">
        <w:rPr>
          <w:lang w:val="en-US"/>
        </w:rPr>
        <w:t>.</w:t>
      </w:r>
      <w:r w:rsidR="00B15099" w:rsidRPr="00061CCC">
        <w:rPr>
          <w:lang w:val="en-US"/>
        </w:rPr>
        <w:t xml:space="preserve"> </w:t>
      </w:r>
      <w:r w:rsidR="00B03DFE">
        <w:rPr>
          <w:lang w:val="en-US"/>
        </w:rPr>
        <w:t>Th</w:t>
      </w:r>
      <w:r w:rsidR="003E02C4">
        <w:rPr>
          <w:lang w:val="en-US"/>
        </w:rPr>
        <w:t xml:space="preserve">e </w:t>
      </w:r>
      <w:r w:rsidR="00B15099" w:rsidRPr="00061CCC">
        <w:rPr>
          <w:lang w:val="en-US"/>
        </w:rPr>
        <w:t xml:space="preserve">lowest </w:t>
      </w:r>
      <w:r w:rsidR="003E02C4">
        <w:rPr>
          <w:lang w:val="en-US"/>
        </w:rPr>
        <w:t>(</w:t>
      </w:r>
      <w:r w:rsidR="00B15099" w:rsidRPr="00061CCC">
        <w:rPr>
          <w:lang w:val="en-US"/>
        </w:rPr>
        <w:t>and</w:t>
      </w:r>
      <w:r w:rsidR="003E02C4">
        <w:rPr>
          <w:lang w:val="en-US"/>
        </w:rPr>
        <w:t>, reciprocally, the</w:t>
      </w:r>
      <w:r w:rsidR="00B15099" w:rsidRPr="00061CCC">
        <w:rPr>
          <w:lang w:val="en-US"/>
        </w:rPr>
        <w:t xml:space="preserve"> highest</w:t>
      </w:r>
      <w:r w:rsidR="003E02C4">
        <w:rPr>
          <w:lang w:val="en-US"/>
        </w:rPr>
        <w:t>)</w:t>
      </w:r>
      <w:r w:rsidR="00B15099" w:rsidRPr="00061CCC">
        <w:rPr>
          <w:lang w:val="en-US"/>
        </w:rPr>
        <w:t xml:space="preserve"> exchange rate</w:t>
      </w:r>
      <w:r w:rsidR="003E02C4">
        <w:rPr>
          <w:lang w:val="en-US"/>
        </w:rPr>
        <w:t xml:space="preserve"> is </w:t>
      </w:r>
      <w:r>
        <w:rPr>
          <w:lang w:val="en-US"/>
        </w:rPr>
        <w:t xml:space="preserve">the </w:t>
      </w:r>
      <w:r w:rsidR="003E02C4">
        <w:rPr>
          <w:lang w:val="en-US"/>
        </w:rPr>
        <w:t>Indonesian Rup</w:t>
      </w:r>
      <w:r w:rsidR="00B03DFE">
        <w:rPr>
          <w:lang w:val="en-US"/>
        </w:rPr>
        <w:t>ee</w:t>
      </w:r>
      <w:r w:rsidR="003E02C4">
        <w:rPr>
          <w:lang w:val="en-US"/>
        </w:rPr>
        <w:t xml:space="preserve"> against the Euro in </w:t>
      </w:r>
      <w:r w:rsidR="00061CCC" w:rsidRPr="00061CCC">
        <w:rPr>
          <w:lang w:val="en-US"/>
        </w:rPr>
        <w:t>2005</w:t>
      </w:r>
      <w:r w:rsidR="00B03DFE">
        <w:rPr>
          <w:lang w:val="en-US"/>
        </w:rPr>
        <w:t>.</w:t>
      </w:r>
      <w:r w:rsidR="00061CCC" w:rsidRPr="00061CCC">
        <w:rPr>
          <w:lang w:val="en-US"/>
        </w:rPr>
        <w:t xml:space="preserve"> </w:t>
      </w:r>
      <w:r w:rsidR="00B03DFE">
        <w:rPr>
          <w:lang w:val="en-US"/>
        </w:rPr>
        <w:t>T</w:t>
      </w:r>
      <w:r w:rsidR="003E02C4">
        <w:rPr>
          <w:lang w:val="en-US"/>
        </w:rPr>
        <w:t xml:space="preserve">he </w:t>
      </w:r>
      <w:r w:rsidR="00061CCC" w:rsidRPr="00061CCC">
        <w:rPr>
          <w:lang w:val="en-US"/>
        </w:rPr>
        <w:t>hig</w:t>
      </w:r>
      <w:r w:rsidR="00D82C18">
        <w:rPr>
          <w:lang w:val="en-US"/>
        </w:rPr>
        <w:t>h</w:t>
      </w:r>
      <w:r w:rsidR="00061CCC" w:rsidRPr="00061CCC">
        <w:rPr>
          <w:lang w:val="en-US"/>
        </w:rPr>
        <w:t>est bilat</w:t>
      </w:r>
      <w:r w:rsidR="003E02C4">
        <w:rPr>
          <w:lang w:val="en-US"/>
        </w:rPr>
        <w:t xml:space="preserve">eral </w:t>
      </w:r>
      <w:r w:rsidR="00061CCC" w:rsidRPr="00061CCC">
        <w:rPr>
          <w:lang w:val="en-US"/>
        </w:rPr>
        <w:t>import</w:t>
      </w:r>
      <w:r w:rsidR="003E02C4">
        <w:rPr>
          <w:lang w:val="en-US"/>
        </w:rPr>
        <w:t>s registry is China</w:t>
      </w:r>
      <w:r>
        <w:rPr>
          <w:lang w:val="en-US"/>
        </w:rPr>
        <w:t>’s</w:t>
      </w:r>
      <w:r w:rsidR="003E02C4">
        <w:rPr>
          <w:lang w:val="en-US"/>
        </w:rPr>
        <w:t xml:space="preserve"> imports from the European Union in </w:t>
      </w:r>
      <w:r w:rsidR="00061CCC" w:rsidRPr="00061CCC">
        <w:rPr>
          <w:lang w:val="en-US"/>
        </w:rPr>
        <w:t>2005</w:t>
      </w:r>
      <w:r w:rsidR="00B03DFE">
        <w:rPr>
          <w:lang w:val="en-US"/>
        </w:rPr>
        <w:t>.</w:t>
      </w:r>
      <w:r w:rsidR="00061CCC" w:rsidRPr="00061CCC">
        <w:rPr>
          <w:lang w:val="en-US"/>
        </w:rPr>
        <w:t xml:space="preserve"> </w:t>
      </w:r>
      <w:r>
        <w:rPr>
          <w:lang w:val="en-US"/>
        </w:rPr>
        <w:t>T</w:t>
      </w:r>
      <w:r w:rsidR="003E02C4">
        <w:rPr>
          <w:lang w:val="en-US"/>
        </w:rPr>
        <w:t xml:space="preserve">he </w:t>
      </w:r>
      <w:r w:rsidR="00061CCC" w:rsidRPr="00061CCC">
        <w:rPr>
          <w:lang w:val="en-US"/>
        </w:rPr>
        <w:t xml:space="preserve">lowest </w:t>
      </w:r>
      <w:r w:rsidR="00B03DFE">
        <w:rPr>
          <w:lang w:val="en-US"/>
        </w:rPr>
        <w:t xml:space="preserve">(most negative) </w:t>
      </w:r>
      <w:r w:rsidR="00061CCC" w:rsidRPr="00061CCC">
        <w:rPr>
          <w:lang w:val="en-US"/>
        </w:rPr>
        <w:t>GDP growth</w:t>
      </w:r>
      <w:r w:rsidR="003E02C4">
        <w:rPr>
          <w:lang w:val="en-US"/>
        </w:rPr>
        <w:t xml:space="preserve"> among imposing countries is Argentina</w:t>
      </w:r>
      <w:r>
        <w:rPr>
          <w:lang w:val="en-US"/>
        </w:rPr>
        <w:t>’s</w:t>
      </w:r>
      <w:r w:rsidR="00E10C27">
        <w:rPr>
          <w:lang w:val="en-US"/>
        </w:rPr>
        <w:t xml:space="preserve"> one</w:t>
      </w:r>
      <w:r w:rsidR="003E02C4">
        <w:rPr>
          <w:lang w:val="en-US"/>
        </w:rPr>
        <w:t xml:space="preserve"> in 2002</w:t>
      </w:r>
      <w:r w:rsidR="00B03DFE">
        <w:rPr>
          <w:lang w:val="en-US"/>
        </w:rPr>
        <w:t xml:space="preserve">, and the </w:t>
      </w:r>
      <w:r w:rsidR="00061CCC">
        <w:rPr>
          <w:lang w:val="en-US"/>
        </w:rPr>
        <w:t xml:space="preserve">highest </w:t>
      </w:r>
      <w:r w:rsidR="00B03DFE">
        <w:rPr>
          <w:lang w:val="en-US"/>
        </w:rPr>
        <w:t xml:space="preserve">(most positive) </w:t>
      </w:r>
      <w:r w:rsidR="00061CCC">
        <w:rPr>
          <w:lang w:val="en-US"/>
        </w:rPr>
        <w:t>GDP growth</w:t>
      </w:r>
      <w:r w:rsidR="00B03DFE">
        <w:rPr>
          <w:lang w:val="en-US"/>
        </w:rPr>
        <w:t xml:space="preserve"> </w:t>
      </w:r>
      <w:r>
        <w:rPr>
          <w:lang w:val="en-US"/>
        </w:rPr>
        <w:t xml:space="preserve">is </w:t>
      </w:r>
      <w:r w:rsidR="00B03DFE">
        <w:rPr>
          <w:lang w:val="en-US"/>
        </w:rPr>
        <w:t>China</w:t>
      </w:r>
      <w:r>
        <w:rPr>
          <w:lang w:val="en-US"/>
        </w:rPr>
        <w:t>’s</w:t>
      </w:r>
      <w:r w:rsidR="00B03DFE">
        <w:rPr>
          <w:lang w:val="en-US"/>
        </w:rPr>
        <w:t xml:space="preserve"> in 2007. Among trading partners, Singapore registered the most positive GDP growth in 2010</w:t>
      </w:r>
      <w:r w:rsidR="00061CCC">
        <w:rPr>
          <w:lang w:val="en-US"/>
        </w:rPr>
        <w:t xml:space="preserve">. </w:t>
      </w:r>
      <w:r w:rsidR="0046170C">
        <w:rPr>
          <w:lang w:val="en-US"/>
        </w:rPr>
        <w:t xml:space="preserve">The highest ratio Applied/Bound Tariff </w:t>
      </w:r>
      <w:r w:rsidR="00AE587A">
        <w:rPr>
          <w:lang w:val="en-US"/>
        </w:rPr>
        <w:t>is</w:t>
      </w:r>
      <w:r w:rsidR="0046170C">
        <w:rPr>
          <w:lang w:val="en-US"/>
        </w:rPr>
        <w:t xml:space="preserve"> China</w:t>
      </w:r>
      <w:r w:rsidR="00AE587A">
        <w:rPr>
          <w:lang w:val="en-US"/>
        </w:rPr>
        <w:t>’s</w:t>
      </w:r>
      <w:r w:rsidR="0046170C">
        <w:rPr>
          <w:lang w:val="en-US"/>
        </w:rPr>
        <w:t xml:space="preserve"> in 2001, the lowest</w:t>
      </w:r>
      <w:r w:rsidR="00AE587A">
        <w:rPr>
          <w:lang w:val="en-US"/>
        </w:rPr>
        <w:t>,</w:t>
      </w:r>
      <w:r w:rsidR="0046170C">
        <w:rPr>
          <w:lang w:val="en-US"/>
        </w:rPr>
        <w:t xml:space="preserve"> Peru</w:t>
      </w:r>
      <w:r w:rsidR="00AE587A">
        <w:rPr>
          <w:lang w:val="en-US"/>
        </w:rPr>
        <w:t>’s</w:t>
      </w:r>
      <w:r w:rsidR="0046170C">
        <w:rPr>
          <w:lang w:val="en-US"/>
        </w:rPr>
        <w:t xml:space="preserve"> </w:t>
      </w:r>
      <w:r w:rsidR="00E10C27">
        <w:rPr>
          <w:lang w:val="en-US"/>
        </w:rPr>
        <w:t xml:space="preserve">growth </w:t>
      </w:r>
      <w:r w:rsidR="0046170C">
        <w:rPr>
          <w:lang w:val="en-US"/>
        </w:rPr>
        <w:t>in 2015.</w:t>
      </w:r>
    </w:p>
    <w:p w14:paraId="35DC893A" w14:textId="77777777" w:rsidR="002F3EA7" w:rsidRPr="002A48DD" w:rsidRDefault="002F3EA7" w:rsidP="002F3EA7">
      <w:pPr>
        <w:pStyle w:val="Legenda"/>
        <w:ind w:left="708" w:hanging="708"/>
        <w:rPr>
          <w:lang w:val="en-US"/>
        </w:rPr>
      </w:pPr>
      <w:bookmarkStart w:id="2" w:name="_Ref526177162"/>
      <w:r w:rsidRPr="002A48DD">
        <w:rPr>
          <w:lang w:val="en-US"/>
        </w:rPr>
        <w:t xml:space="preserve">Table </w:t>
      </w:r>
      <w:r w:rsidRPr="002A48DD">
        <w:fldChar w:fldCharType="begin"/>
      </w:r>
      <w:r w:rsidRPr="002A48DD">
        <w:rPr>
          <w:lang w:val="en-US"/>
        </w:rPr>
        <w:instrText xml:space="preserve"> SEQ Table \* ARABIC </w:instrText>
      </w:r>
      <w:r w:rsidRPr="002A48DD">
        <w:fldChar w:fldCharType="separate"/>
      </w:r>
      <w:r w:rsidR="00133758">
        <w:rPr>
          <w:noProof/>
          <w:lang w:val="en-US"/>
        </w:rPr>
        <w:t>2</w:t>
      </w:r>
      <w:r w:rsidRPr="002A48DD">
        <w:fldChar w:fldCharType="end"/>
      </w:r>
      <w:bookmarkEnd w:id="2"/>
      <w:r w:rsidRPr="002A48DD">
        <w:rPr>
          <w:lang w:val="en-US"/>
        </w:rPr>
        <w:t>: Data summary</w:t>
      </w:r>
      <w:r>
        <w:rPr>
          <w:lang w:val="en-US"/>
        </w:rPr>
        <w:t xml:space="preserve"> – Developed countries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5" w:type="dxa"/>
          <w:right w:w="75" w:type="dxa"/>
        </w:tblCellMar>
        <w:tblLook w:val="0000" w:firstRow="0" w:lastRow="0" w:firstColumn="0" w:lastColumn="0" w:noHBand="0" w:noVBand="0"/>
      </w:tblPr>
      <w:tblGrid>
        <w:gridCol w:w="3236"/>
        <w:gridCol w:w="1014"/>
        <w:gridCol w:w="1488"/>
        <w:gridCol w:w="1488"/>
        <w:gridCol w:w="1488"/>
        <w:gridCol w:w="1490"/>
      </w:tblGrid>
      <w:tr w:rsidR="002F3EA7" w:rsidRPr="00340BDD" w14:paraId="5E456C9C" w14:textId="77777777" w:rsidTr="00BA579F">
        <w:trPr>
          <w:jc w:val="center"/>
        </w:trPr>
        <w:tc>
          <w:tcPr>
            <w:tcW w:w="1586" w:type="pct"/>
            <w:tcBorders>
              <w:left w:val="nil"/>
              <w:bottom w:val="nil"/>
              <w:right w:val="nil"/>
            </w:tcBorders>
          </w:tcPr>
          <w:p w14:paraId="68894365" w14:textId="77777777" w:rsidR="002F3EA7" w:rsidRPr="00340BDD" w:rsidRDefault="002F3EA7" w:rsidP="00CA0665">
            <w:pPr>
              <w:pStyle w:val="LinhasdeTabela"/>
            </w:pPr>
          </w:p>
        </w:tc>
        <w:tc>
          <w:tcPr>
            <w:tcW w:w="497" w:type="pct"/>
            <w:tcBorders>
              <w:left w:val="nil"/>
              <w:bottom w:val="nil"/>
              <w:right w:val="nil"/>
            </w:tcBorders>
          </w:tcPr>
          <w:p w14:paraId="74EB64E9" w14:textId="77777777" w:rsidR="002F3EA7" w:rsidRPr="00340BDD" w:rsidRDefault="002F3EA7" w:rsidP="009C5B57">
            <w:pPr>
              <w:pStyle w:val="LinhasdeTabela"/>
              <w:jc w:val="right"/>
            </w:pPr>
            <w:r w:rsidRPr="00340BDD">
              <w:t>(1)</w:t>
            </w:r>
          </w:p>
        </w:tc>
        <w:tc>
          <w:tcPr>
            <w:tcW w:w="729" w:type="pct"/>
            <w:tcBorders>
              <w:left w:val="nil"/>
              <w:bottom w:val="nil"/>
              <w:right w:val="nil"/>
            </w:tcBorders>
          </w:tcPr>
          <w:p w14:paraId="058B3C14" w14:textId="77777777" w:rsidR="002F3EA7" w:rsidRPr="00340BDD" w:rsidRDefault="002F3EA7" w:rsidP="009C5B57">
            <w:pPr>
              <w:pStyle w:val="LinhasdeTabela"/>
              <w:jc w:val="right"/>
            </w:pPr>
            <w:r w:rsidRPr="00340BDD">
              <w:t>(2)</w:t>
            </w:r>
          </w:p>
        </w:tc>
        <w:tc>
          <w:tcPr>
            <w:tcW w:w="729" w:type="pct"/>
            <w:tcBorders>
              <w:left w:val="nil"/>
              <w:bottom w:val="nil"/>
              <w:right w:val="nil"/>
            </w:tcBorders>
          </w:tcPr>
          <w:p w14:paraId="498C8170" w14:textId="77777777" w:rsidR="002F3EA7" w:rsidRPr="00340BDD" w:rsidRDefault="002F3EA7" w:rsidP="009C5B57">
            <w:pPr>
              <w:pStyle w:val="LinhasdeTabela"/>
              <w:jc w:val="right"/>
            </w:pPr>
            <w:r w:rsidRPr="00340BDD">
              <w:t>(3)</w:t>
            </w:r>
          </w:p>
        </w:tc>
        <w:tc>
          <w:tcPr>
            <w:tcW w:w="729" w:type="pct"/>
            <w:tcBorders>
              <w:left w:val="nil"/>
              <w:bottom w:val="nil"/>
              <w:right w:val="nil"/>
            </w:tcBorders>
          </w:tcPr>
          <w:p w14:paraId="2E4E8C0A" w14:textId="77777777" w:rsidR="002F3EA7" w:rsidRPr="00340BDD" w:rsidRDefault="002F3EA7" w:rsidP="009C5B57">
            <w:pPr>
              <w:pStyle w:val="LinhasdeTabela"/>
              <w:jc w:val="right"/>
            </w:pPr>
            <w:r w:rsidRPr="00340BDD">
              <w:t>(4)</w:t>
            </w:r>
          </w:p>
        </w:tc>
        <w:tc>
          <w:tcPr>
            <w:tcW w:w="730" w:type="pct"/>
            <w:tcBorders>
              <w:left w:val="nil"/>
              <w:bottom w:val="nil"/>
              <w:right w:val="nil"/>
            </w:tcBorders>
          </w:tcPr>
          <w:p w14:paraId="165F3A1F" w14:textId="77777777" w:rsidR="002F3EA7" w:rsidRPr="00340BDD" w:rsidRDefault="002F3EA7" w:rsidP="009C5B57">
            <w:pPr>
              <w:pStyle w:val="LinhasdeTabela"/>
              <w:jc w:val="right"/>
            </w:pPr>
            <w:r w:rsidRPr="00340BDD">
              <w:t>(5)</w:t>
            </w:r>
          </w:p>
        </w:tc>
      </w:tr>
      <w:tr w:rsidR="002F3EA7" w:rsidRPr="00340BDD" w14:paraId="1126CE5D" w14:textId="77777777" w:rsidTr="00BA579F">
        <w:trPr>
          <w:jc w:val="center"/>
        </w:trPr>
        <w:tc>
          <w:tcPr>
            <w:tcW w:w="1586" w:type="pct"/>
            <w:tcBorders>
              <w:top w:val="nil"/>
              <w:left w:val="nil"/>
              <w:bottom w:val="nil"/>
              <w:right w:val="nil"/>
            </w:tcBorders>
          </w:tcPr>
          <w:p w14:paraId="2864831A" w14:textId="77777777" w:rsidR="002F3EA7" w:rsidRPr="00340BDD" w:rsidRDefault="002F3EA7" w:rsidP="00CA0665">
            <w:pPr>
              <w:pStyle w:val="LinhasdeTabela"/>
            </w:pPr>
          </w:p>
        </w:tc>
        <w:tc>
          <w:tcPr>
            <w:tcW w:w="3414" w:type="pct"/>
            <w:gridSpan w:val="5"/>
            <w:tcBorders>
              <w:top w:val="nil"/>
              <w:left w:val="nil"/>
              <w:bottom w:val="nil"/>
              <w:right w:val="nil"/>
            </w:tcBorders>
          </w:tcPr>
          <w:p w14:paraId="33063B89" w14:textId="77777777" w:rsidR="002F3EA7" w:rsidRPr="00340BDD" w:rsidRDefault="002F3EA7" w:rsidP="005F4FA3">
            <w:pPr>
              <w:pStyle w:val="LinhasdeTabela"/>
              <w:jc w:val="center"/>
            </w:pPr>
            <w:r w:rsidRPr="00340BDD">
              <w:t>Develop</w:t>
            </w:r>
            <w:r>
              <w:t>ed</w:t>
            </w:r>
            <w:r w:rsidRPr="00340BDD">
              <w:t xml:space="preserve"> countries</w:t>
            </w:r>
            <w:r>
              <w:t>*</w:t>
            </w:r>
          </w:p>
        </w:tc>
      </w:tr>
      <w:tr w:rsidR="002F3EA7" w:rsidRPr="00340BDD" w14:paraId="3AA92A83" w14:textId="77777777" w:rsidTr="00BA579F">
        <w:trPr>
          <w:jc w:val="center"/>
        </w:trPr>
        <w:tc>
          <w:tcPr>
            <w:tcW w:w="1586" w:type="pct"/>
            <w:tcBorders>
              <w:top w:val="nil"/>
              <w:left w:val="nil"/>
              <w:right w:val="nil"/>
            </w:tcBorders>
          </w:tcPr>
          <w:p w14:paraId="18C7863A" w14:textId="77777777" w:rsidR="002F3EA7" w:rsidRPr="00340BDD" w:rsidRDefault="002F3EA7" w:rsidP="00CA0665">
            <w:pPr>
              <w:pStyle w:val="LinhasdeTabela"/>
            </w:pPr>
            <w:r w:rsidRPr="00340BDD">
              <w:t>VARIABLES</w:t>
            </w:r>
          </w:p>
        </w:tc>
        <w:tc>
          <w:tcPr>
            <w:tcW w:w="497" w:type="pct"/>
            <w:tcBorders>
              <w:top w:val="nil"/>
              <w:left w:val="nil"/>
              <w:right w:val="nil"/>
            </w:tcBorders>
          </w:tcPr>
          <w:p w14:paraId="39751AA4" w14:textId="77777777" w:rsidR="002F3EA7" w:rsidRPr="00340BDD" w:rsidRDefault="002F3EA7" w:rsidP="009C5B57">
            <w:pPr>
              <w:pStyle w:val="LinhasdeTabela"/>
              <w:jc w:val="right"/>
            </w:pPr>
            <w:r w:rsidRPr="00340BDD">
              <w:t>N</w:t>
            </w:r>
          </w:p>
        </w:tc>
        <w:tc>
          <w:tcPr>
            <w:tcW w:w="729" w:type="pct"/>
            <w:tcBorders>
              <w:top w:val="nil"/>
              <w:left w:val="nil"/>
              <w:right w:val="nil"/>
            </w:tcBorders>
          </w:tcPr>
          <w:p w14:paraId="5C8BC890" w14:textId="77777777" w:rsidR="002F3EA7" w:rsidRPr="00340BDD" w:rsidRDefault="002F3EA7" w:rsidP="009C5B57">
            <w:pPr>
              <w:pStyle w:val="LinhasdeTabela"/>
              <w:jc w:val="right"/>
            </w:pPr>
            <w:r w:rsidRPr="00340BDD">
              <w:t>mean</w:t>
            </w:r>
          </w:p>
        </w:tc>
        <w:tc>
          <w:tcPr>
            <w:tcW w:w="729" w:type="pct"/>
            <w:tcBorders>
              <w:top w:val="nil"/>
              <w:left w:val="nil"/>
              <w:right w:val="nil"/>
            </w:tcBorders>
          </w:tcPr>
          <w:p w14:paraId="799A24FC" w14:textId="77777777" w:rsidR="002F3EA7" w:rsidRPr="00340BDD" w:rsidRDefault="002F3EA7" w:rsidP="009C5B57">
            <w:pPr>
              <w:pStyle w:val="LinhasdeTabela"/>
              <w:jc w:val="right"/>
            </w:pPr>
            <w:proofErr w:type="spellStart"/>
            <w:r w:rsidRPr="00340BDD">
              <w:t>sd</w:t>
            </w:r>
            <w:proofErr w:type="spellEnd"/>
          </w:p>
        </w:tc>
        <w:tc>
          <w:tcPr>
            <w:tcW w:w="729" w:type="pct"/>
            <w:tcBorders>
              <w:top w:val="nil"/>
              <w:left w:val="nil"/>
              <w:right w:val="nil"/>
            </w:tcBorders>
          </w:tcPr>
          <w:p w14:paraId="2989CE3C" w14:textId="77777777" w:rsidR="002F3EA7" w:rsidRPr="00340BDD" w:rsidRDefault="002F3EA7" w:rsidP="009C5B57">
            <w:pPr>
              <w:pStyle w:val="LinhasdeTabela"/>
              <w:jc w:val="right"/>
            </w:pPr>
            <w:r w:rsidRPr="00340BDD">
              <w:t>min</w:t>
            </w:r>
          </w:p>
        </w:tc>
        <w:tc>
          <w:tcPr>
            <w:tcW w:w="730" w:type="pct"/>
            <w:tcBorders>
              <w:top w:val="nil"/>
              <w:left w:val="nil"/>
              <w:right w:val="nil"/>
            </w:tcBorders>
          </w:tcPr>
          <w:p w14:paraId="26B9A2D9" w14:textId="77777777" w:rsidR="002F3EA7" w:rsidRPr="00340BDD" w:rsidRDefault="002F3EA7" w:rsidP="009C5B57">
            <w:pPr>
              <w:pStyle w:val="LinhasdeTabela"/>
              <w:jc w:val="right"/>
            </w:pPr>
            <w:r w:rsidRPr="00340BDD">
              <w:t>max</w:t>
            </w:r>
          </w:p>
        </w:tc>
      </w:tr>
      <w:tr w:rsidR="002F3EA7" w:rsidRPr="00340BDD" w14:paraId="59BC3D0C" w14:textId="77777777" w:rsidTr="00BA579F">
        <w:trPr>
          <w:jc w:val="center"/>
        </w:trPr>
        <w:tc>
          <w:tcPr>
            <w:tcW w:w="1586" w:type="pct"/>
            <w:tcBorders>
              <w:left w:val="nil"/>
              <w:bottom w:val="nil"/>
              <w:right w:val="nil"/>
            </w:tcBorders>
          </w:tcPr>
          <w:p w14:paraId="06D0A89A" w14:textId="77777777" w:rsidR="002F3EA7" w:rsidRPr="00340BDD" w:rsidRDefault="002F3EA7" w:rsidP="00CA0665">
            <w:pPr>
              <w:pStyle w:val="LinhasdeTabela"/>
            </w:pPr>
            <w:r w:rsidRPr="00340BDD">
              <w:t>AD filings</w:t>
            </w:r>
          </w:p>
        </w:tc>
        <w:tc>
          <w:tcPr>
            <w:tcW w:w="497" w:type="pct"/>
            <w:tcBorders>
              <w:left w:val="nil"/>
              <w:bottom w:val="nil"/>
              <w:right w:val="nil"/>
            </w:tcBorders>
          </w:tcPr>
          <w:p w14:paraId="0DE0DA97" w14:textId="77777777" w:rsidR="002F3EA7" w:rsidRPr="002F3EA7" w:rsidRDefault="002F3EA7" w:rsidP="009C5B57">
            <w:pPr>
              <w:pStyle w:val="LinhasdeTabela"/>
              <w:jc w:val="right"/>
            </w:pPr>
            <w:r w:rsidRPr="002F3EA7">
              <w:t>1,050</w:t>
            </w:r>
          </w:p>
        </w:tc>
        <w:tc>
          <w:tcPr>
            <w:tcW w:w="729" w:type="pct"/>
            <w:tcBorders>
              <w:left w:val="nil"/>
              <w:bottom w:val="nil"/>
              <w:right w:val="nil"/>
            </w:tcBorders>
          </w:tcPr>
          <w:p w14:paraId="062E80A4" w14:textId="77777777" w:rsidR="002F3EA7" w:rsidRPr="002F3EA7" w:rsidRDefault="002F3EA7" w:rsidP="009C5B57">
            <w:pPr>
              <w:pStyle w:val="LinhasdeTabela"/>
              <w:jc w:val="right"/>
            </w:pPr>
            <w:r w:rsidRPr="002F3EA7">
              <w:t>2.463</w:t>
            </w:r>
          </w:p>
        </w:tc>
        <w:tc>
          <w:tcPr>
            <w:tcW w:w="729" w:type="pct"/>
            <w:tcBorders>
              <w:left w:val="nil"/>
              <w:bottom w:val="nil"/>
              <w:right w:val="nil"/>
            </w:tcBorders>
          </w:tcPr>
          <w:p w14:paraId="4109C661" w14:textId="77777777" w:rsidR="002F3EA7" w:rsidRPr="002F3EA7" w:rsidRDefault="002F3EA7" w:rsidP="009C5B57">
            <w:pPr>
              <w:pStyle w:val="LinhasdeTabela"/>
              <w:jc w:val="right"/>
            </w:pPr>
            <w:r w:rsidRPr="002F3EA7">
              <w:t>7.342</w:t>
            </w:r>
          </w:p>
        </w:tc>
        <w:tc>
          <w:tcPr>
            <w:tcW w:w="729" w:type="pct"/>
            <w:tcBorders>
              <w:left w:val="nil"/>
              <w:bottom w:val="nil"/>
              <w:right w:val="nil"/>
            </w:tcBorders>
          </w:tcPr>
          <w:p w14:paraId="2F0C56EC" w14:textId="77777777" w:rsidR="002F3EA7" w:rsidRPr="002F3EA7" w:rsidRDefault="002F3EA7" w:rsidP="009C5B57">
            <w:pPr>
              <w:pStyle w:val="LinhasdeTabela"/>
              <w:jc w:val="right"/>
            </w:pPr>
            <w:r w:rsidRPr="002F3EA7">
              <w:t>0</w:t>
            </w:r>
          </w:p>
        </w:tc>
        <w:tc>
          <w:tcPr>
            <w:tcW w:w="730" w:type="pct"/>
            <w:tcBorders>
              <w:left w:val="nil"/>
              <w:bottom w:val="nil"/>
              <w:right w:val="nil"/>
            </w:tcBorders>
          </w:tcPr>
          <w:p w14:paraId="076F73DB" w14:textId="77777777" w:rsidR="002F3EA7" w:rsidRPr="002F3EA7" w:rsidRDefault="002F3EA7" w:rsidP="009C5B57">
            <w:pPr>
              <w:pStyle w:val="LinhasdeTabela"/>
              <w:jc w:val="right"/>
            </w:pPr>
            <w:r w:rsidRPr="002F3EA7">
              <w:t>85</w:t>
            </w:r>
          </w:p>
        </w:tc>
      </w:tr>
      <w:tr w:rsidR="002F3EA7" w:rsidRPr="00340BDD" w14:paraId="231A1887" w14:textId="77777777" w:rsidTr="00BA579F">
        <w:trPr>
          <w:jc w:val="center"/>
        </w:trPr>
        <w:tc>
          <w:tcPr>
            <w:tcW w:w="1586" w:type="pct"/>
            <w:tcBorders>
              <w:top w:val="nil"/>
              <w:left w:val="nil"/>
              <w:bottom w:val="nil"/>
              <w:right w:val="nil"/>
            </w:tcBorders>
          </w:tcPr>
          <w:p w14:paraId="257EE0CF" w14:textId="77777777" w:rsidR="002F3EA7" w:rsidRPr="00340BDD" w:rsidRDefault="002F3EA7" w:rsidP="00CA0665">
            <w:pPr>
              <w:pStyle w:val="LinhasdeTabela"/>
            </w:pPr>
            <w:r w:rsidRPr="00340BDD">
              <w:t>Bilateral exchange rate</w:t>
            </w:r>
          </w:p>
        </w:tc>
        <w:tc>
          <w:tcPr>
            <w:tcW w:w="497" w:type="pct"/>
            <w:tcBorders>
              <w:top w:val="nil"/>
              <w:left w:val="nil"/>
              <w:bottom w:val="nil"/>
              <w:right w:val="nil"/>
            </w:tcBorders>
          </w:tcPr>
          <w:p w14:paraId="0F832AD0" w14:textId="77777777" w:rsidR="002F3EA7" w:rsidRPr="002F3EA7" w:rsidRDefault="002F3EA7" w:rsidP="009C5B57">
            <w:pPr>
              <w:pStyle w:val="LinhasdeTabela"/>
              <w:jc w:val="right"/>
            </w:pPr>
            <w:r w:rsidRPr="002F3EA7">
              <w:t>1,050</w:t>
            </w:r>
          </w:p>
        </w:tc>
        <w:tc>
          <w:tcPr>
            <w:tcW w:w="729" w:type="pct"/>
            <w:tcBorders>
              <w:top w:val="nil"/>
              <w:left w:val="nil"/>
              <w:bottom w:val="nil"/>
              <w:right w:val="nil"/>
            </w:tcBorders>
          </w:tcPr>
          <w:p w14:paraId="360E1739" w14:textId="77777777" w:rsidR="002F3EA7" w:rsidRPr="002F3EA7" w:rsidRDefault="002F3EA7" w:rsidP="009C5B57">
            <w:pPr>
              <w:pStyle w:val="LinhasdeTabela"/>
              <w:jc w:val="right"/>
            </w:pPr>
            <w:r w:rsidRPr="002F3EA7">
              <w:t>80.12</w:t>
            </w:r>
          </w:p>
        </w:tc>
        <w:tc>
          <w:tcPr>
            <w:tcW w:w="729" w:type="pct"/>
            <w:tcBorders>
              <w:top w:val="nil"/>
              <w:left w:val="nil"/>
              <w:bottom w:val="nil"/>
              <w:right w:val="nil"/>
            </w:tcBorders>
          </w:tcPr>
          <w:p w14:paraId="559DBF3F" w14:textId="77777777" w:rsidR="002F3EA7" w:rsidRPr="002F3EA7" w:rsidRDefault="002F3EA7" w:rsidP="009C5B57">
            <w:pPr>
              <w:pStyle w:val="LinhasdeTabela"/>
              <w:jc w:val="right"/>
            </w:pPr>
            <w:r w:rsidRPr="002F3EA7">
              <w:t>283.5</w:t>
            </w:r>
          </w:p>
        </w:tc>
        <w:tc>
          <w:tcPr>
            <w:tcW w:w="729" w:type="pct"/>
            <w:tcBorders>
              <w:top w:val="nil"/>
              <w:left w:val="nil"/>
              <w:bottom w:val="nil"/>
              <w:right w:val="nil"/>
            </w:tcBorders>
          </w:tcPr>
          <w:p w14:paraId="1FBEB00D" w14:textId="77777777" w:rsidR="002F3EA7" w:rsidRPr="002F3EA7" w:rsidRDefault="002F3EA7" w:rsidP="009C5B57">
            <w:pPr>
              <w:pStyle w:val="LinhasdeTabela"/>
              <w:jc w:val="right"/>
            </w:pPr>
            <w:r w:rsidRPr="002F3EA7">
              <w:t>5.88e-05</w:t>
            </w:r>
          </w:p>
        </w:tc>
        <w:tc>
          <w:tcPr>
            <w:tcW w:w="730" w:type="pct"/>
            <w:tcBorders>
              <w:top w:val="nil"/>
              <w:left w:val="nil"/>
              <w:bottom w:val="nil"/>
              <w:right w:val="nil"/>
            </w:tcBorders>
          </w:tcPr>
          <w:p w14:paraId="7174A63B" w14:textId="77777777" w:rsidR="002F3EA7" w:rsidRPr="002F3EA7" w:rsidRDefault="002F3EA7" w:rsidP="009C5B57">
            <w:pPr>
              <w:pStyle w:val="LinhasdeTabela"/>
              <w:jc w:val="right"/>
            </w:pPr>
            <w:r w:rsidRPr="002F3EA7">
              <w:t>1,798</w:t>
            </w:r>
          </w:p>
        </w:tc>
      </w:tr>
      <w:tr w:rsidR="002F3EA7" w:rsidRPr="00340BDD" w14:paraId="697B5B3B" w14:textId="77777777" w:rsidTr="00BA579F">
        <w:trPr>
          <w:jc w:val="center"/>
        </w:trPr>
        <w:tc>
          <w:tcPr>
            <w:tcW w:w="1586" w:type="pct"/>
            <w:tcBorders>
              <w:top w:val="nil"/>
              <w:left w:val="nil"/>
              <w:bottom w:val="nil"/>
              <w:right w:val="nil"/>
            </w:tcBorders>
          </w:tcPr>
          <w:p w14:paraId="3B2BA685" w14:textId="77777777" w:rsidR="002F3EA7" w:rsidRPr="00340BDD" w:rsidRDefault="002F3EA7" w:rsidP="00CA0665">
            <w:pPr>
              <w:pStyle w:val="LinhasdeTabela"/>
            </w:pPr>
            <w:r w:rsidRPr="00340BDD">
              <w:t>Bilateral Imports (US$</w:t>
            </w:r>
            <w:r w:rsidR="00E81159">
              <w:t xml:space="preserve"> bi</w:t>
            </w:r>
            <w:r w:rsidRPr="00340BDD">
              <w:t>)</w:t>
            </w:r>
          </w:p>
        </w:tc>
        <w:tc>
          <w:tcPr>
            <w:tcW w:w="497" w:type="pct"/>
            <w:tcBorders>
              <w:top w:val="nil"/>
              <w:left w:val="nil"/>
              <w:bottom w:val="nil"/>
              <w:right w:val="nil"/>
            </w:tcBorders>
          </w:tcPr>
          <w:p w14:paraId="14A00DFE" w14:textId="77777777" w:rsidR="002F3EA7" w:rsidRPr="002F3EA7" w:rsidRDefault="002F3EA7" w:rsidP="009C5B57">
            <w:pPr>
              <w:pStyle w:val="LinhasdeTabela"/>
              <w:jc w:val="right"/>
            </w:pPr>
            <w:r w:rsidRPr="002F3EA7">
              <w:t>1,050</w:t>
            </w:r>
          </w:p>
        </w:tc>
        <w:tc>
          <w:tcPr>
            <w:tcW w:w="729" w:type="pct"/>
            <w:tcBorders>
              <w:top w:val="nil"/>
              <w:left w:val="nil"/>
              <w:bottom w:val="nil"/>
              <w:right w:val="nil"/>
            </w:tcBorders>
          </w:tcPr>
          <w:p w14:paraId="5B457C4C" w14:textId="77777777" w:rsidR="002F3EA7" w:rsidRPr="002F3EA7" w:rsidRDefault="002F3EA7" w:rsidP="009C5B57">
            <w:pPr>
              <w:pStyle w:val="LinhasdeTabela"/>
              <w:jc w:val="right"/>
            </w:pPr>
            <w:r w:rsidRPr="002F3EA7">
              <w:t>47</w:t>
            </w:r>
            <w:r w:rsidR="00E81159">
              <w:t>.</w:t>
            </w:r>
            <w:r w:rsidRPr="002F3EA7">
              <w:t>27</w:t>
            </w:r>
          </w:p>
        </w:tc>
        <w:tc>
          <w:tcPr>
            <w:tcW w:w="729" w:type="pct"/>
            <w:tcBorders>
              <w:top w:val="nil"/>
              <w:left w:val="nil"/>
              <w:bottom w:val="nil"/>
              <w:right w:val="nil"/>
            </w:tcBorders>
          </w:tcPr>
          <w:p w14:paraId="13BE6433" w14:textId="77777777" w:rsidR="002F3EA7" w:rsidRPr="002F3EA7" w:rsidRDefault="00E81159" w:rsidP="009C5B57">
            <w:pPr>
              <w:pStyle w:val="LinhasdeTabela"/>
              <w:jc w:val="right"/>
            </w:pPr>
            <w:r>
              <w:t>8</w:t>
            </w:r>
            <w:r w:rsidR="002F3EA7" w:rsidRPr="002F3EA7">
              <w:t>6</w:t>
            </w:r>
            <w:r>
              <w:t>.</w:t>
            </w:r>
            <w:r w:rsidR="002F3EA7" w:rsidRPr="002F3EA7">
              <w:t>48</w:t>
            </w:r>
          </w:p>
        </w:tc>
        <w:tc>
          <w:tcPr>
            <w:tcW w:w="729" w:type="pct"/>
            <w:tcBorders>
              <w:top w:val="nil"/>
              <w:left w:val="nil"/>
              <w:bottom w:val="nil"/>
              <w:right w:val="nil"/>
            </w:tcBorders>
          </w:tcPr>
          <w:p w14:paraId="0A16C449" w14:textId="77777777" w:rsidR="002F3EA7" w:rsidRPr="002F3EA7" w:rsidRDefault="002F3EA7" w:rsidP="009C5B57">
            <w:pPr>
              <w:pStyle w:val="LinhasdeTabela"/>
              <w:jc w:val="right"/>
            </w:pPr>
            <w:r w:rsidRPr="002F3EA7">
              <w:t>0</w:t>
            </w:r>
          </w:p>
        </w:tc>
        <w:tc>
          <w:tcPr>
            <w:tcW w:w="730" w:type="pct"/>
            <w:tcBorders>
              <w:top w:val="nil"/>
              <w:left w:val="nil"/>
              <w:bottom w:val="nil"/>
              <w:right w:val="nil"/>
            </w:tcBorders>
          </w:tcPr>
          <w:p w14:paraId="2674CA23" w14:textId="77777777" w:rsidR="002F3EA7" w:rsidRPr="002F3EA7" w:rsidRDefault="00E81159" w:rsidP="009C5B57">
            <w:pPr>
              <w:pStyle w:val="LinhasdeTabela"/>
              <w:jc w:val="right"/>
            </w:pPr>
            <w:r>
              <w:t>5</w:t>
            </w:r>
            <w:r w:rsidR="002F3EA7" w:rsidRPr="002F3EA7">
              <w:t>04</w:t>
            </w:r>
            <w:r>
              <w:t>.</w:t>
            </w:r>
            <w:r w:rsidR="002F3EA7" w:rsidRPr="002F3EA7">
              <w:t>0</w:t>
            </w:r>
          </w:p>
        </w:tc>
      </w:tr>
      <w:tr w:rsidR="002F3EA7" w:rsidRPr="00340BDD" w14:paraId="17E36A9C" w14:textId="77777777" w:rsidTr="00BA579F">
        <w:trPr>
          <w:jc w:val="center"/>
        </w:trPr>
        <w:tc>
          <w:tcPr>
            <w:tcW w:w="1586" w:type="pct"/>
            <w:tcBorders>
              <w:top w:val="nil"/>
              <w:left w:val="nil"/>
              <w:bottom w:val="nil"/>
              <w:right w:val="nil"/>
            </w:tcBorders>
          </w:tcPr>
          <w:p w14:paraId="3C67E151" w14:textId="77777777" w:rsidR="002F3EA7" w:rsidRPr="00340BDD" w:rsidRDefault="002F3EA7" w:rsidP="00CA0665">
            <w:pPr>
              <w:pStyle w:val="LinhasdeTabela"/>
            </w:pPr>
            <w:r w:rsidRPr="00340BDD">
              <w:t>GDP growth (</w:t>
            </w:r>
            <w:r w:rsidR="00167D37">
              <w:t>I</w:t>
            </w:r>
            <w:r w:rsidRPr="00340BDD">
              <w:t>mposing country, %)</w:t>
            </w:r>
          </w:p>
        </w:tc>
        <w:tc>
          <w:tcPr>
            <w:tcW w:w="497" w:type="pct"/>
            <w:tcBorders>
              <w:top w:val="nil"/>
              <w:left w:val="nil"/>
              <w:bottom w:val="nil"/>
              <w:right w:val="nil"/>
            </w:tcBorders>
          </w:tcPr>
          <w:p w14:paraId="783BB611" w14:textId="77777777" w:rsidR="002F3EA7" w:rsidRPr="002F3EA7" w:rsidRDefault="002F3EA7" w:rsidP="009C5B57">
            <w:pPr>
              <w:pStyle w:val="LinhasdeTabela"/>
              <w:jc w:val="right"/>
            </w:pPr>
            <w:r w:rsidRPr="002F3EA7">
              <w:t>1,050</w:t>
            </w:r>
          </w:p>
        </w:tc>
        <w:tc>
          <w:tcPr>
            <w:tcW w:w="729" w:type="pct"/>
            <w:tcBorders>
              <w:top w:val="nil"/>
              <w:left w:val="nil"/>
              <w:bottom w:val="nil"/>
              <w:right w:val="nil"/>
            </w:tcBorders>
          </w:tcPr>
          <w:p w14:paraId="25C49B9F" w14:textId="77777777" w:rsidR="002F3EA7" w:rsidRPr="002F3EA7" w:rsidRDefault="002F3EA7" w:rsidP="009C5B57">
            <w:pPr>
              <w:pStyle w:val="LinhasdeTabela"/>
              <w:jc w:val="right"/>
            </w:pPr>
            <w:r w:rsidRPr="002F3EA7">
              <w:t>2</w:t>
            </w:r>
            <w:r w:rsidR="000F46C4">
              <w:t>.</w:t>
            </w:r>
            <w:r w:rsidRPr="002F3EA7">
              <w:t>30</w:t>
            </w:r>
          </w:p>
        </w:tc>
        <w:tc>
          <w:tcPr>
            <w:tcW w:w="729" w:type="pct"/>
            <w:tcBorders>
              <w:top w:val="nil"/>
              <w:left w:val="nil"/>
              <w:bottom w:val="nil"/>
              <w:right w:val="nil"/>
            </w:tcBorders>
          </w:tcPr>
          <w:p w14:paraId="0292D68B" w14:textId="77777777" w:rsidR="002F3EA7" w:rsidRPr="002F3EA7" w:rsidRDefault="002F3EA7" w:rsidP="009C5B57">
            <w:pPr>
              <w:pStyle w:val="LinhasdeTabela"/>
              <w:jc w:val="right"/>
            </w:pPr>
            <w:r w:rsidRPr="002F3EA7">
              <w:t>1</w:t>
            </w:r>
            <w:r w:rsidR="000F46C4">
              <w:t>.</w:t>
            </w:r>
            <w:r w:rsidRPr="002F3EA7">
              <w:t>73</w:t>
            </w:r>
          </w:p>
        </w:tc>
        <w:tc>
          <w:tcPr>
            <w:tcW w:w="729" w:type="pct"/>
            <w:tcBorders>
              <w:top w:val="nil"/>
              <w:left w:val="nil"/>
              <w:bottom w:val="nil"/>
              <w:right w:val="nil"/>
            </w:tcBorders>
          </w:tcPr>
          <w:p w14:paraId="563D3350" w14:textId="77777777" w:rsidR="002F3EA7" w:rsidRPr="002F3EA7" w:rsidRDefault="002F3EA7" w:rsidP="009C5B57">
            <w:pPr>
              <w:pStyle w:val="LinhasdeTabela"/>
              <w:jc w:val="right"/>
            </w:pPr>
            <w:r w:rsidRPr="002F3EA7">
              <w:t>-4</w:t>
            </w:r>
            <w:r w:rsidR="000F46C4">
              <w:t>.</w:t>
            </w:r>
            <w:r w:rsidRPr="002F3EA7">
              <w:t>35</w:t>
            </w:r>
          </w:p>
        </w:tc>
        <w:tc>
          <w:tcPr>
            <w:tcW w:w="730" w:type="pct"/>
            <w:tcBorders>
              <w:top w:val="nil"/>
              <w:left w:val="nil"/>
              <w:bottom w:val="nil"/>
              <w:right w:val="nil"/>
            </w:tcBorders>
          </w:tcPr>
          <w:p w14:paraId="04E67356" w14:textId="77777777" w:rsidR="002F3EA7" w:rsidRPr="002F3EA7" w:rsidRDefault="002F3EA7" w:rsidP="009C5B57">
            <w:pPr>
              <w:pStyle w:val="LinhasdeTabela"/>
              <w:jc w:val="right"/>
            </w:pPr>
            <w:r w:rsidRPr="002F3EA7">
              <w:t>7</w:t>
            </w:r>
            <w:r w:rsidR="000F46C4">
              <w:t>.</w:t>
            </w:r>
            <w:r w:rsidRPr="002F3EA7">
              <w:t>43</w:t>
            </w:r>
          </w:p>
        </w:tc>
      </w:tr>
      <w:tr w:rsidR="002F3EA7" w:rsidRPr="00340BDD" w14:paraId="3C0AD446" w14:textId="77777777" w:rsidTr="00BA579F">
        <w:trPr>
          <w:jc w:val="center"/>
        </w:trPr>
        <w:tc>
          <w:tcPr>
            <w:tcW w:w="1586" w:type="pct"/>
            <w:tcBorders>
              <w:top w:val="nil"/>
              <w:left w:val="nil"/>
              <w:bottom w:val="nil"/>
              <w:right w:val="nil"/>
            </w:tcBorders>
          </w:tcPr>
          <w:p w14:paraId="0A7D9746" w14:textId="77777777" w:rsidR="002F3EA7" w:rsidRPr="00340BDD" w:rsidRDefault="002F3EA7" w:rsidP="00CA0665">
            <w:pPr>
              <w:pStyle w:val="LinhasdeTabela"/>
            </w:pPr>
            <w:r>
              <w:t>GDP growth</w:t>
            </w:r>
            <w:r w:rsidRPr="00340BDD">
              <w:t xml:space="preserve"> (</w:t>
            </w:r>
            <w:r w:rsidR="00167D37">
              <w:t>T</w:t>
            </w:r>
            <w:r>
              <w:t>rad</w:t>
            </w:r>
            <w:r w:rsidR="00167D37">
              <w:t>ing</w:t>
            </w:r>
            <w:r>
              <w:t xml:space="preserve"> partner, </w:t>
            </w:r>
            <w:r w:rsidRPr="00340BDD">
              <w:t>%)</w:t>
            </w:r>
          </w:p>
        </w:tc>
        <w:tc>
          <w:tcPr>
            <w:tcW w:w="497" w:type="pct"/>
            <w:tcBorders>
              <w:top w:val="nil"/>
              <w:left w:val="nil"/>
              <w:bottom w:val="nil"/>
              <w:right w:val="nil"/>
            </w:tcBorders>
          </w:tcPr>
          <w:p w14:paraId="0F211F8A" w14:textId="77777777" w:rsidR="002F3EA7" w:rsidRPr="002F3EA7" w:rsidRDefault="002F3EA7" w:rsidP="009C5B57">
            <w:pPr>
              <w:pStyle w:val="LinhasdeTabela"/>
              <w:jc w:val="right"/>
            </w:pPr>
            <w:r w:rsidRPr="002F3EA7">
              <w:t>1,050</w:t>
            </w:r>
          </w:p>
        </w:tc>
        <w:tc>
          <w:tcPr>
            <w:tcW w:w="729" w:type="pct"/>
            <w:tcBorders>
              <w:top w:val="nil"/>
              <w:left w:val="nil"/>
              <w:bottom w:val="nil"/>
              <w:right w:val="nil"/>
            </w:tcBorders>
          </w:tcPr>
          <w:p w14:paraId="04C3B313" w14:textId="77777777" w:rsidR="002F3EA7" w:rsidRPr="002F3EA7" w:rsidRDefault="002F3EA7" w:rsidP="009C5B57">
            <w:pPr>
              <w:pStyle w:val="LinhasdeTabela"/>
              <w:jc w:val="right"/>
            </w:pPr>
            <w:r w:rsidRPr="002F3EA7">
              <w:t>3</w:t>
            </w:r>
            <w:r w:rsidR="000F46C4">
              <w:t>.</w:t>
            </w:r>
            <w:r w:rsidRPr="002F3EA7">
              <w:t>63</w:t>
            </w:r>
          </w:p>
        </w:tc>
        <w:tc>
          <w:tcPr>
            <w:tcW w:w="729" w:type="pct"/>
            <w:tcBorders>
              <w:top w:val="nil"/>
              <w:left w:val="nil"/>
              <w:bottom w:val="nil"/>
              <w:right w:val="nil"/>
            </w:tcBorders>
          </w:tcPr>
          <w:p w14:paraId="62B98D62" w14:textId="77777777" w:rsidR="002F3EA7" w:rsidRPr="002F3EA7" w:rsidRDefault="002F3EA7" w:rsidP="009C5B57">
            <w:pPr>
              <w:pStyle w:val="LinhasdeTabela"/>
              <w:jc w:val="right"/>
            </w:pPr>
            <w:r w:rsidRPr="002F3EA7">
              <w:t>3</w:t>
            </w:r>
            <w:r w:rsidR="000F46C4">
              <w:t>.</w:t>
            </w:r>
            <w:r w:rsidRPr="002F3EA7">
              <w:t>24</w:t>
            </w:r>
          </w:p>
        </w:tc>
        <w:tc>
          <w:tcPr>
            <w:tcW w:w="729" w:type="pct"/>
            <w:tcBorders>
              <w:top w:val="nil"/>
              <w:left w:val="nil"/>
              <w:bottom w:val="nil"/>
              <w:right w:val="nil"/>
            </w:tcBorders>
          </w:tcPr>
          <w:p w14:paraId="0371CC43" w14:textId="77777777" w:rsidR="002F3EA7" w:rsidRPr="002F3EA7" w:rsidRDefault="002F3EA7" w:rsidP="009C5B57">
            <w:pPr>
              <w:pStyle w:val="LinhasdeTabela"/>
              <w:jc w:val="right"/>
            </w:pPr>
            <w:r w:rsidRPr="002F3EA7">
              <w:t>-5</w:t>
            </w:r>
            <w:r w:rsidR="000F46C4">
              <w:t>.</w:t>
            </w:r>
            <w:r w:rsidRPr="002F3EA7">
              <w:t>96</w:t>
            </w:r>
          </w:p>
        </w:tc>
        <w:tc>
          <w:tcPr>
            <w:tcW w:w="730" w:type="pct"/>
            <w:tcBorders>
              <w:top w:val="nil"/>
              <w:left w:val="nil"/>
              <w:bottom w:val="nil"/>
              <w:right w:val="nil"/>
            </w:tcBorders>
          </w:tcPr>
          <w:p w14:paraId="3FB5C9C8" w14:textId="77777777" w:rsidR="002F3EA7" w:rsidRPr="002F3EA7" w:rsidRDefault="002F3EA7" w:rsidP="009C5B57">
            <w:pPr>
              <w:pStyle w:val="LinhasdeTabela"/>
              <w:jc w:val="right"/>
            </w:pPr>
            <w:r w:rsidRPr="002F3EA7">
              <w:t>14</w:t>
            </w:r>
            <w:r w:rsidR="000F46C4">
              <w:t>.</w:t>
            </w:r>
            <w:r w:rsidRPr="002F3EA7">
              <w:t>2</w:t>
            </w:r>
          </w:p>
        </w:tc>
      </w:tr>
      <w:tr w:rsidR="002F3EA7" w:rsidRPr="00340BDD" w14:paraId="1A34E014" w14:textId="77777777" w:rsidTr="00BA579F">
        <w:trPr>
          <w:jc w:val="center"/>
        </w:trPr>
        <w:tc>
          <w:tcPr>
            <w:tcW w:w="1586" w:type="pct"/>
            <w:tcBorders>
              <w:top w:val="nil"/>
              <w:left w:val="nil"/>
              <w:right w:val="nil"/>
            </w:tcBorders>
          </w:tcPr>
          <w:p w14:paraId="067E5A60" w14:textId="77777777" w:rsidR="002F3EA7" w:rsidRPr="00340BDD" w:rsidRDefault="00451F75" w:rsidP="00CA0665">
            <w:pPr>
              <w:pStyle w:val="LinhasdeTabela"/>
            </w:pPr>
            <w:r>
              <w:t>Applied/Bound tariff</w:t>
            </w:r>
          </w:p>
        </w:tc>
        <w:tc>
          <w:tcPr>
            <w:tcW w:w="497" w:type="pct"/>
            <w:tcBorders>
              <w:top w:val="nil"/>
              <w:left w:val="nil"/>
              <w:right w:val="nil"/>
            </w:tcBorders>
          </w:tcPr>
          <w:p w14:paraId="385DB94A" w14:textId="77777777" w:rsidR="002F3EA7" w:rsidRPr="002F3EA7" w:rsidRDefault="002F3EA7" w:rsidP="009C5B57">
            <w:pPr>
              <w:pStyle w:val="LinhasdeTabela"/>
              <w:jc w:val="right"/>
            </w:pPr>
            <w:r w:rsidRPr="002F3EA7">
              <w:t>1,050</w:t>
            </w:r>
          </w:p>
        </w:tc>
        <w:tc>
          <w:tcPr>
            <w:tcW w:w="729" w:type="pct"/>
            <w:tcBorders>
              <w:top w:val="nil"/>
              <w:left w:val="nil"/>
              <w:right w:val="nil"/>
            </w:tcBorders>
          </w:tcPr>
          <w:p w14:paraId="7E9A305C" w14:textId="77777777" w:rsidR="002F3EA7" w:rsidRPr="002F3EA7" w:rsidRDefault="002F3EA7" w:rsidP="009C5B57">
            <w:pPr>
              <w:pStyle w:val="LinhasdeTabela"/>
              <w:jc w:val="right"/>
            </w:pPr>
            <w:r w:rsidRPr="002F3EA7">
              <w:t>0.645</w:t>
            </w:r>
          </w:p>
        </w:tc>
        <w:tc>
          <w:tcPr>
            <w:tcW w:w="729" w:type="pct"/>
            <w:tcBorders>
              <w:top w:val="nil"/>
              <w:left w:val="nil"/>
              <w:right w:val="nil"/>
            </w:tcBorders>
          </w:tcPr>
          <w:p w14:paraId="7C3E2983" w14:textId="77777777" w:rsidR="002F3EA7" w:rsidRPr="002F3EA7" w:rsidRDefault="002F3EA7" w:rsidP="009C5B57">
            <w:pPr>
              <w:pStyle w:val="LinhasdeTabela"/>
              <w:jc w:val="right"/>
            </w:pPr>
            <w:r w:rsidRPr="002F3EA7">
              <w:t>0.191</w:t>
            </w:r>
          </w:p>
        </w:tc>
        <w:tc>
          <w:tcPr>
            <w:tcW w:w="729" w:type="pct"/>
            <w:tcBorders>
              <w:top w:val="nil"/>
              <w:left w:val="nil"/>
              <w:right w:val="nil"/>
            </w:tcBorders>
          </w:tcPr>
          <w:p w14:paraId="77CB7C99" w14:textId="77777777" w:rsidR="002F3EA7" w:rsidRPr="002F3EA7" w:rsidRDefault="002F3EA7" w:rsidP="009C5B57">
            <w:pPr>
              <w:pStyle w:val="LinhasdeTabela"/>
              <w:jc w:val="right"/>
            </w:pPr>
            <w:r w:rsidRPr="002F3EA7">
              <w:t>0.262</w:t>
            </w:r>
          </w:p>
        </w:tc>
        <w:tc>
          <w:tcPr>
            <w:tcW w:w="730" w:type="pct"/>
            <w:tcBorders>
              <w:top w:val="nil"/>
              <w:left w:val="nil"/>
              <w:right w:val="nil"/>
            </w:tcBorders>
          </w:tcPr>
          <w:p w14:paraId="5477FD15" w14:textId="77777777" w:rsidR="002F3EA7" w:rsidRPr="002F3EA7" w:rsidRDefault="002F3EA7" w:rsidP="009C5B57">
            <w:pPr>
              <w:pStyle w:val="LinhasdeTabela"/>
              <w:jc w:val="right"/>
            </w:pPr>
            <w:r w:rsidRPr="002F3EA7">
              <w:t>1.237</w:t>
            </w:r>
          </w:p>
        </w:tc>
      </w:tr>
    </w:tbl>
    <w:p w14:paraId="798523BF" w14:textId="5F1328EE" w:rsidR="002F3EA7" w:rsidRDefault="002F3EA7" w:rsidP="002F3EA7">
      <w:pPr>
        <w:pStyle w:val="Fonte"/>
      </w:pPr>
      <w:r>
        <w:t>Sources: constructed by the authors from TTBD (</w:t>
      </w:r>
      <w:proofErr w:type="spellStart"/>
      <w:r>
        <w:t>Bown</w:t>
      </w:r>
      <w:proofErr w:type="spellEnd"/>
      <w:r>
        <w:t xml:space="preserve">, 2017), USDA’s agricultural exchange rate dataset, </w:t>
      </w:r>
      <w:proofErr w:type="spellStart"/>
      <w:r>
        <w:t>TradeMap</w:t>
      </w:r>
      <w:proofErr w:type="spellEnd"/>
      <w:r>
        <w:t>, World Bank</w:t>
      </w:r>
      <w:r w:rsidR="00167D37">
        <w:t>, IMF</w:t>
      </w:r>
      <w:r>
        <w:t xml:space="preserve"> and WITS data. *. Develop</w:t>
      </w:r>
      <w:r w:rsidR="00E81159">
        <w:t>ed</w:t>
      </w:r>
      <w:r>
        <w:t xml:space="preserve"> countries </w:t>
      </w:r>
      <w:r w:rsidR="00E10C27">
        <w:t>include</w:t>
      </w:r>
      <w:r>
        <w:t xml:space="preserve"> </w:t>
      </w:r>
      <w:r w:rsidR="00E81159">
        <w:t xml:space="preserve">Australia, Canada, European Union, Republic of Korea, </w:t>
      </w:r>
      <w:r w:rsidR="00E10C27">
        <w:t>and United</w:t>
      </w:r>
      <w:r w:rsidR="00E81159">
        <w:t xml:space="preserve"> States of America</w:t>
      </w:r>
      <w:r>
        <w:t>.</w:t>
      </w:r>
    </w:p>
    <w:p w14:paraId="03B95758" w14:textId="14902F8B" w:rsidR="005312C4" w:rsidRDefault="00B03DFE" w:rsidP="00EB1585">
      <w:pPr>
        <w:rPr>
          <w:lang w:val="en-US"/>
        </w:rPr>
      </w:pPr>
      <w:r>
        <w:rPr>
          <w:lang w:val="en-US"/>
        </w:rPr>
        <w:t xml:space="preserve">The highest </w:t>
      </w:r>
      <w:r w:rsidR="00061CCC">
        <w:rPr>
          <w:lang w:val="en-US"/>
        </w:rPr>
        <w:t>AD filing</w:t>
      </w:r>
      <w:r>
        <w:rPr>
          <w:lang w:val="en-US"/>
        </w:rPr>
        <w:t xml:space="preserve"> registry corresponds to United States against Korea in 2015. The highest (and the l</w:t>
      </w:r>
      <w:r w:rsidR="00061CCC">
        <w:rPr>
          <w:lang w:val="en-US"/>
        </w:rPr>
        <w:t>owest</w:t>
      </w:r>
      <w:r>
        <w:rPr>
          <w:lang w:val="en-US"/>
        </w:rPr>
        <w:t>)</w:t>
      </w:r>
      <w:r w:rsidR="00061CCC">
        <w:rPr>
          <w:lang w:val="en-US"/>
        </w:rPr>
        <w:t xml:space="preserve"> </w:t>
      </w:r>
      <w:r>
        <w:rPr>
          <w:lang w:val="en-US"/>
        </w:rPr>
        <w:t xml:space="preserve">bilateral </w:t>
      </w:r>
      <w:r w:rsidR="00061CCC">
        <w:rPr>
          <w:lang w:val="en-US"/>
        </w:rPr>
        <w:t>exchange rate</w:t>
      </w:r>
      <w:r>
        <w:rPr>
          <w:lang w:val="en-US"/>
        </w:rPr>
        <w:t xml:space="preserve"> is </w:t>
      </w:r>
      <w:r w:rsidR="00AE587A">
        <w:rPr>
          <w:lang w:val="en-US"/>
        </w:rPr>
        <w:t xml:space="preserve">the </w:t>
      </w:r>
      <w:r>
        <w:rPr>
          <w:lang w:val="en-US"/>
        </w:rPr>
        <w:t>US dollar against</w:t>
      </w:r>
      <w:r w:rsidR="00AE587A">
        <w:rPr>
          <w:lang w:val="en-US"/>
        </w:rPr>
        <w:t xml:space="preserve"> the</w:t>
      </w:r>
      <w:r>
        <w:rPr>
          <w:lang w:val="en-US"/>
        </w:rPr>
        <w:t xml:space="preserve"> Indonesian Rupee in 2001. The </w:t>
      </w:r>
      <w:r w:rsidR="00061CCC">
        <w:rPr>
          <w:lang w:val="en-US"/>
        </w:rPr>
        <w:t>highest bilat</w:t>
      </w:r>
      <w:r>
        <w:rPr>
          <w:lang w:val="en-US"/>
        </w:rPr>
        <w:t>eral</w:t>
      </w:r>
      <w:r w:rsidR="00061CCC">
        <w:rPr>
          <w:lang w:val="en-US"/>
        </w:rPr>
        <w:t xml:space="preserve"> import</w:t>
      </w:r>
      <w:r>
        <w:rPr>
          <w:lang w:val="en-US"/>
        </w:rPr>
        <w:t>s registry is United States imports from China in 2015. The most negative</w:t>
      </w:r>
      <w:r w:rsidR="003A7498">
        <w:rPr>
          <w:lang w:val="en-US"/>
        </w:rPr>
        <w:t xml:space="preserve"> GDP growth among imposing countries is</w:t>
      </w:r>
      <w:r w:rsidR="00AE587A">
        <w:rPr>
          <w:lang w:val="en-US"/>
        </w:rPr>
        <w:t xml:space="preserve"> </w:t>
      </w:r>
      <w:r w:rsidR="007B08FC">
        <w:rPr>
          <w:lang w:val="en-US"/>
        </w:rPr>
        <w:t xml:space="preserve">the </w:t>
      </w:r>
      <w:r>
        <w:rPr>
          <w:lang w:val="en-US"/>
        </w:rPr>
        <w:t>European Union</w:t>
      </w:r>
      <w:r w:rsidR="00AE587A">
        <w:rPr>
          <w:lang w:val="en-US"/>
        </w:rPr>
        <w:t>’s</w:t>
      </w:r>
      <w:r>
        <w:rPr>
          <w:lang w:val="en-US"/>
        </w:rPr>
        <w:t xml:space="preserve"> in </w:t>
      </w:r>
      <w:r w:rsidR="003A7498">
        <w:rPr>
          <w:lang w:val="en-US"/>
        </w:rPr>
        <w:t>2009</w:t>
      </w:r>
      <w:r w:rsidR="00AE587A">
        <w:rPr>
          <w:lang w:val="en-US"/>
        </w:rPr>
        <w:t xml:space="preserve">, while </w:t>
      </w:r>
      <w:r>
        <w:rPr>
          <w:lang w:val="en-US"/>
        </w:rPr>
        <w:t>Korea</w:t>
      </w:r>
      <w:r w:rsidR="00AE587A">
        <w:rPr>
          <w:lang w:val="en-US"/>
        </w:rPr>
        <w:t>’s</w:t>
      </w:r>
      <w:r w:rsidR="002051E3">
        <w:rPr>
          <w:lang w:val="en-US"/>
        </w:rPr>
        <w:t xml:space="preserve"> </w:t>
      </w:r>
      <w:r w:rsidR="00AE587A">
        <w:rPr>
          <w:lang w:val="en-US"/>
        </w:rPr>
        <w:t xml:space="preserve">was </w:t>
      </w:r>
      <w:r>
        <w:rPr>
          <w:lang w:val="en-US"/>
        </w:rPr>
        <w:t>the most positive in 2002</w:t>
      </w:r>
      <w:r w:rsidR="003A7498">
        <w:rPr>
          <w:lang w:val="en-US"/>
        </w:rPr>
        <w:t xml:space="preserve">. Among </w:t>
      </w:r>
      <w:r w:rsidR="003A7498">
        <w:rPr>
          <w:lang w:val="en-US"/>
        </w:rPr>
        <w:lastRenderedPageBreak/>
        <w:t xml:space="preserve">trading partners, </w:t>
      </w:r>
      <w:r w:rsidR="004A7743">
        <w:rPr>
          <w:lang w:val="en-US"/>
        </w:rPr>
        <w:t>the most negative is</w:t>
      </w:r>
      <w:r w:rsidR="003A7498">
        <w:rPr>
          <w:lang w:val="en-US"/>
        </w:rPr>
        <w:t xml:space="preserve"> </w:t>
      </w:r>
      <w:r w:rsidR="004A7743">
        <w:rPr>
          <w:lang w:val="en-US"/>
        </w:rPr>
        <w:t>Turkey</w:t>
      </w:r>
      <w:r w:rsidR="00AE587A">
        <w:rPr>
          <w:lang w:val="en-US"/>
        </w:rPr>
        <w:t>’s</w:t>
      </w:r>
      <w:r w:rsidR="004A7743">
        <w:rPr>
          <w:lang w:val="en-US"/>
        </w:rPr>
        <w:t xml:space="preserve"> in 2001 and the most positive is China</w:t>
      </w:r>
      <w:r w:rsidR="00AE587A">
        <w:rPr>
          <w:lang w:val="en-US"/>
        </w:rPr>
        <w:t>’s</w:t>
      </w:r>
      <w:r w:rsidR="004A7743">
        <w:rPr>
          <w:lang w:val="en-US"/>
        </w:rPr>
        <w:t xml:space="preserve"> in 2007.</w:t>
      </w:r>
      <w:r w:rsidR="0046170C">
        <w:rPr>
          <w:lang w:val="en-US"/>
        </w:rPr>
        <w:t xml:space="preserve"> The highest </w:t>
      </w:r>
      <w:r w:rsidR="001130DB" w:rsidRPr="001130DB">
        <w:rPr>
          <w:lang w:val="en-US"/>
        </w:rPr>
        <w:t>Applied/Bound tariff</w:t>
      </w:r>
      <w:r w:rsidR="001130DB">
        <w:rPr>
          <w:lang w:val="en-US"/>
        </w:rPr>
        <w:t xml:space="preserve"> </w:t>
      </w:r>
      <w:r w:rsidR="0046170C">
        <w:rPr>
          <w:lang w:val="en-US"/>
        </w:rPr>
        <w:t>measure was registered in Canada in 2003</w:t>
      </w:r>
      <w:r w:rsidR="000D2C4C">
        <w:rPr>
          <w:rStyle w:val="Refdenotaderodap"/>
          <w:lang w:val="en-US"/>
        </w:rPr>
        <w:footnoteReference w:id="12"/>
      </w:r>
      <w:r w:rsidR="0046170C">
        <w:rPr>
          <w:lang w:val="en-US"/>
        </w:rPr>
        <w:t>, the lowest in Australia, 2011.</w:t>
      </w:r>
    </w:p>
    <w:p w14:paraId="78586F4E" w14:textId="38242330" w:rsidR="001E0EE3" w:rsidRDefault="00BF4931" w:rsidP="00EB1585">
      <w:pPr>
        <w:rPr>
          <w:lang w:val="en-US"/>
        </w:rPr>
      </w:pPr>
      <w:r>
        <w:rPr>
          <w:lang w:val="en-US"/>
        </w:rPr>
        <w:t xml:space="preserve">Details of the </w:t>
      </w:r>
      <w:r w:rsidR="001E0EE3">
        <w:rPr>
          <w:lang w:val="en-US"/>
        </w:rPr>
        <w:t xml:space="preserve">independent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ijt</m:t>
            </m:r>
          </m:sub>
        </m:sSub>
        <m:r>
          <w:rPr>
            <w:rFonts w:ascii="Cambria Math" w:hAnsi="Cambria Math"/>
            <w:lang w:val="en-US"/>
          </w:rPr>
          <m:t xml:space="preserve"> </m:t>
        </m:r>
      </m:oMath>
      <w:r w:rsidR="007B08FC">
        <w:rPr>
          <w:lang w:val="en-US"/>
        </w:rPr>
        <w:t>in the</w:t>
      </w:r>
      <w:r w:rsidR="004A7743">
        <w:rPr>
          <w:lang w:val="en-US"/>
        </w:rPr>
        <w:t xml:space="preserve"> way the</w:t>
      </w:r>
      <w:r w:rsidR="007B08FC">
        <w:rPr>
          <w:lang w:val="en-US"/>
        </w:rPr>
        <w:t xml:space="preserve">y were </w:t>
      </w:r>
      <w:r w:rsidR="00722C3E">
        <w:rPr>
          <w:lang w:val="en-US"/>
        </w:rPr>
        <w:t>entered in</w:t>
      </w:r>
      <w:r w:rsidR="00AE587A">
        <w:rPr>
          <w:lang w:val="en-US"/>
        </w:rPr>
        <w:t>to</w:t>
      </w:r>
      <w:r w:rsidR="00722C3E">
        <w:rPr>
          <w:lang w:val="en-US"/>
        </w:rPr>
        <w:t xml:space="preserve"> the model </w:t>
      </w:r>
      <w:r w:rsidR="004A7743">
        <w:rPr>
          <w:lang w:val="en-US"/>
        </w:rPr>
        <w:t xml:space="preserve">and their expected signals </w:t>
      </w:r>
      <w:r w:rsidR="00722C3E">
        <w:rPr>
          <w:lang w:val="en-US"/>
        </w:rPr>
        <w:t>can be</w:t>
      </w:r>
      <w:r>
        <w:rPr>
          <w:lang w:val="en-US"/>
        </w:rPr>
        <w:t xml:space="preserve"> seen below</w:t>
      </w:r>
      <w:r w:rsidR="001E0EE3">
        <w:rPr>
          <w:lang w:val="en-US"/>
        </w:rPr>
        <w:t>:</w:t>
      </w:r>
    </w:p>
    <w:p w14:paraId="73B30735" w14:textId="086FD28B" w:rsidR="009125AA" w:rsidRDefault="00923287" w:rsidP="003D0D74">
      <w:pPr>
        <w:pStyle w:val="PargrafodaLista"/>
        <w:numPr>
          <w:ilvl w:val="0"/>
          <w:numId w:val="2"/>
        </w:numPr>
        <w:rPr>
          <w:lang w:val="en-US"/>
        </w:rPr>
      </w:pPr>
      <m:oMath>
        <m:r>
          <w:rPr>
            <w:rFonts w:ascii="Cambria Math" w:hAnsi="Cambria Math"/>
            <w:lang w:val="en-US"/>
          </w:rPr>
          <m:t>bilat_exchange_rate_1</m:t>
        </m:r>
      </m:oMath>
      <w:r w:rsidR="009125AA" w:rsidRPr="009125AA">
        <w:rPr>
          <w:lang w:val="en-US"/>
        </w:rPr>
        <w:t xml:space="preserve">: the lag (year t-1) of the </w:t>
      </w:r>
      <w:r w:rsidR="00853589">
        <w:rPr>
          <w:lang w:val="en-US"/>
        </w:rPr>
        <w:t>natural logarithm</w:t>
      </w:r>
      <w:r w:rsidR="009125AA" w:rsidRPr="009125AA">
        <w:rPr>
          <w:lang w:val="en-US"/>
        </w:rPr>
        <w:t xml:space="preserve"> </w:t>
      </w:r>
      <w:r w:rsidR="00853589">
        <w:rPr>
          <w:lang w:val="en-US"/>
        </w:rPr>
        <w:t>of</w:t>
      </w:r>
      <w:r w:rsidR="009125AA" w:rsidRPr="009125AA">
        <w:rPr>
          <w:lang w:val="en-US"/>
        </w:rPr>
        <w:t xml:space="preserve"> the bilateral real exchange rate. Following </w:t>
      </w:r>
      <w:proofErr w:type="spellStart"/>
      <w:r w:rsidR="009125AA" w:rsidRPr="009125AA">
        <w:rPr>
          <w:lang w:val="en-US"/>
        </w:rPr>
        <w:t>Knetter</w:t>
      </w:r>
      <w:proofErr w:type="spellEnd"/>
      <w:r w:rsidR="009125AA" w:rsidRPr="009125AA">
        <w:rPr>
          <w:lang w:val="en-US"/>
        </w:rPr>
        <w:t xml:space="preserve"> and </w:t>
      </w:r>
      <w:proofErr w:type="spellStart"/>
      <w:r w:rsidR="009125AA" w:rsidRPr="009125AA">
        <w:rPr>
          <w:lang w:val="en-US"/>
        </w:rPr>
        <w:t>Prusa</w:t>
      </w:r>
      <w:r w:rsidR="00E7133F">
        <w:rPr>
          <w:lang w:val="en-US"/>
        </w:rPr>
        <w:t>’s</w:t>
      </w:r>
      <w:proofErr w:type="spellEnd"/>
      <w:r w:rsidR="009125AA" w:rsidRPr="009125AA">
        <w:rPr>
          <w:lang w:val="en-US"/>
        </w:rPr>
        <w:t xml:space="preserve"> (2000</w:t>
      </w:r>
      <w:r w:rsidR="00B575B1">
        <w:rPr>
          <w:lang w:val="en-US"/>
        </w:rPr>
        <w:t>)</w:t>
      </w:r>
      <w:r w:rsidR="009125AA" w:rsidRPr="009125AA">
        <w:rPr>
          <w:lang w:val="en-US"/>
        </w:rPr>
        <w:t xml:space="preserve"> </w:t>
      </w:r>
      <w:r w:rsidR="001130DB" w:rsidRPr="009125AA">
        <w:rPr>
          <w:lang w:val="en-US"/>
        </w:rPr>
        <w:t>conclusions</w:t>
      </w:r>
      <w:r w:rsidR="009125AA" w:rsidRPr="009125AA">
        <w:rPr>
          <w:lang w:val="en-US"/>
        </w:rPr>
        <w:t>, its coefficient sign is expected to be negative: an increasing e (representing an exchange rate depreciation) is expected to result in less AD filings</w:t>
      </w:r>
      <w:r w:rsidR="00853589">
        <w:rPr>
          <w:lang w:val="en-US"/>
        </w:rPr>
        <w:t>.</w:t>
      </w:r>
    </w:p>
    <w:p w14:paraId="36287078" w14:textId="77777777" w:rsidR="009125AA" w:rsidRDefault="003D0D74" w:rsidP="003D0D74">
      <w:pPr>
        <w:pStyle w:val="PargrafodaLista"/>
        <w:numPr>
          <w:ilvl w:val="0"/>
          <w:numId w:val="2"/>
        </w:numPr>
        <w:rPr>
          <w:lang w:val="en-US"/>
        </w:rPr>
      </w:pPr>
      <m:oMath>
        <m:r>
          <w:rPr>
            <w:rFonts w:ascii="Cambria Math" w:hAnsi="Cambria Math"/>
            <w:lang w:val="en-US"/>
          </w:rPr>
          <m:t>bilat_import</m:t>
        </m:r>
      </m:oMath>
      <w:r w:rsidR="009125AA">
        <w:rPr>
          <w:lang w:val="en-US"/>
        </w:rPr>
        <w:t xml:space="preserve">: </w:t>
      </w:r>
      <w:r w:rsidR="009125AA" w:rsidRPr="009125AA">
        <w:rPr>
          <w:lang w:val="en-US"/>
        </w:rPr>
        <w:t xml:space="preserve">the lag (year t-1) of the </w:t>
      </w:r>
      <w:r w:rsidR="00853589">
        <w:rPr>
          <w:lang w:val="en-US"/>
        </w:rPr>
        <w:t>natural logarithm</w:t>
      </w:r>
      <w:r w:rsidR="009125AA" w:rsidRPr="009125AA">
        <w:rPr>
          <w:lang w:val="en-US"/>
        </w:rPr>
        <w:t xml:space="preserve"> in the bilateral</w:t>
      </w:r>
      <w:r w:rsidR="009125AA">
        <w:rPr>
          <w:lang w:val="en-US"/>
        </w:rPr>
        <w:t xml:space="preserve"> imports. The expected coefficient sign is positive: increasing bilateral imports are expected to result in more AD filing</w:t>
      </w:r>
      <w:r w:rsidR="00B83BD1">
        <w:rPr>
          <w:lang w:val="en-US"/>
        </w:rPr>
        <w:t>s</w:t>
      </w:r>
      <w:r w:rsidR="009125AA">
        <w:rPr>
          <w:lang w:val="en-US"/>
        </w:rPr>
        <w:t>.</w:t>
      </w:r>
    </w:p>
    <w:p w14:paraId="486F7AF1" w14:textId="4B5482A9" w:rsidR="009125AA" w:rsidRDefault="003D0D74" w:rsidP="003D0D74">
      <w:pPr>
        <w:pStyle w:val="PargrafodaLista"/>
        <w:numPr>
          <w:ilvl w:val="0"/>
          <w:numId w:val="2"/>
        </w:numPr>
        <w:rPr>
          <w:lang w:val="en-US"/>
        </w:rPr>
      </w:pPr>
      <m:oMath>
        <m:r>
          <w:rPr>
            <w:rFonts w:ascii="Cambria Math" w:hAnsi="Cambria Math"/>
            <w:lang w:val="en-US"/>
          </w:rPr>
          <m:t>gdp_imp_cty_1</m:t>
        </m:r>
      </m:oMath>
      <w:r w:rsidR="009125AA">
        <w:rPr>
          <w:lang w:val="en-US"/>
        </w:rPr>
        <w:t xml:space="preserve">: the lag (year t-1) of the </w:t>
      </w:r>
      <w:r w:rsidR="00853589">
        <w:rPr>
          <w:lang w:val="en-US"/>
        </w:rPr>
        <w:t xml:space="preserve">natural logarithm of the Purchasing Power Parity </w:t>
      </w:r>
      <w:r w:rsidR="009125AA">
        <w:rPr>
          <w:lang w:val="en-US"/>
        </w:rPr>
        <w:t>GDP</w:t>
      </w:r>
      <w:r w:rsidR="00853589">
        <w:rPr>
          <w:lang w:val="en-US"/>
        </w:rPr>
        <w:t xml:space="preserve"> (international prices)</w:t>
      </w:r>
      <w:r w:rsidR="009125AA">
        <w:rPr>
          <w:lang w:val="en-US"/>
        </w:rPr>
        <w:t xml:space="preserve"> in the AD imposing country. </w:t>
      </w:r>
      <w:r w:rsidR="008405A8">
        <w:rPr>
          <w:lang w:val="en-US"/>
        </w:rPr>
        <w:t xml:space="preserve">The expected coefficient sign is under scrutiny. As we saw in Section 2, Rose (2012) argues for a pro-cyclical relation between GDP growth and AD filings, while </w:t>
      </w:r>
      <w:proofErr w:type="spellStart"/>
      <w:r w:rsidR="008405A8">
        <w:rPr>
          <w:lang w:val="en-US"/>
        </w:rPr>
        <w:t>Bown</w:t>
      </w:r>
      <w:proofErr w:type="spellEnd"/>
      <w:r w:rsidR="008405A8">
        <w:rPr>
          <w:lang w:val="en-US"/>
        </w:rPr>
        <w:t xml:space="preserve"> and Crowley (2012, 2013) strongly advocate for counter-cyclical behavior. </w:t>
      </w:r>
    </w:p>
    <w:p w14:paraId="77CC5719" w14:textId="042574CD" w:rsidR="00F70F80" w:rsidRDefault="003D0D74" w:rsidP="003D0D74">
      <w:pPr>
        <w:pStyle w:val="PargrafodaLista"/>
        <w:numPr>
          <w:ilvl w:val="0"/>
          <w:numId w:val="2"/>
        </w:numPr>
        <w:rPr>
          <w:lang w:val="en-US"/>
        </w:rPr>
      </w:pPr>
      <m:oMath>
        <m:r>
          <w:rPr>
            <w:rFonts w:ascii="Cambria Math" w:hAnsi="Cambria Math"/>
            <w:lang w:val="en-US"/>
          </w:rPr>
          <m:t>gdp_partner_cty_1</m:t>
        </m:r>
      </m:oMath>
      <w:r w:rsidR="00F70F80">
        <w:rPr>
          <w:lang w:val="en-US"/>
        </w:rPr>
        <w:t xml:space="preserve">: the lag (year t-1) of the </w:t>
      </w:r>
      <w:r w:rsidR="00853589">
        <w:rPr>
          <w:lang w:val="en-US"/>
        </w:rPr>
        <w:t xml:space="preserve">natural logarithm of the Purchasing Power Parity of the </w:t>
      </w:r>
      <w:r w:rsidR="00F70F80">
        <w:rPr>
          <w:lang w:val="en-US"/>
        </w:rPr>
        <w:t>GDP</w:t>
      </w:r>
      <w:r w:rsidR="00853589">
        <w:rPr>
          <w:lang w:val="en-US"/>
        </w:rPr>
        <w:t xml:space="preserve"> (international prices)</w:t>
      </w:r>
      <w:r w:rsidR="00F70F80">
        <w:rPr>
          <w:lang w:val="en-US"/>
        </w:rPr>
        <w:t xml:space="preserve"> in the most important trading partner</w:t>
      </w:r>
      <w:r w:rsidR="00853589">
        <w:rPr>
          <w:lang w:val="en-US"/>
        </w:rPr>
        <w:t>s</w:t>
      </w:r>
      <w:r w:rsidR="00F70F80">
        <w:rPr>
          <w:lang w:val="en-US"/>
        </w:rPr>
        <w:t xml:space="preserve">. Following the economic literature, we expect the coefficient sign to be negative: an increase in the trading partner GDP should result in </w:t>
      </w:r>
      <w:r w:rsidR="00AE587A">
        <w:rPr>
          <w:lang w:val="en-US"/>
        </w:rPr>
        <w:t>fewer</w:t>
      </w:r>
      <w:r w:rsidR="00F70F80">
        <w:rPr>
          <w:lang w:val="en-US"/>
        </w:rPr>
        <w:t xml:space="preserve"> AD filings.</w:t>
      </w:r>
    </w:p>
    <w:p w14:paraId="75365B55" w14:textId="5EF7D479" w:rsidR="00F70F80" w:rsidRDefault="00F70F80" w:rsidP="009125AA">
      <w:pPr>
        <w:pStyle w:val="PargrafodaLista"/>
        <w:numPr>
          <w:ilvl w:val="0"/>
          <w:numId w:val="2"/>
        </w:numPr>
        <w:rPr>
          <w:lang w:val="en-US"/>
        </w:rPr>
      </w:pPr>
      <m:oMath>
        <m:r>
          <w:rPr>
            <w:rFonts w:ascii="Cambria Math" w:hAnsi="Cambria Math"/>
            <w:lang w:val="en-US"/>
          </w:rPr>
          <m:t>tariff_wat_1</m:t>
        </m:r>
      </m:oMath>
      <w:r>
        <w:rPr>
          <w:lang w:val="en-US"/>
        </w:rPr>
        <w:t>: the lag (year t-1) of the</w:t>
      </w:r>
      <w:r w:rsidR="00853589">
        <w:rPr>
          <w:lang w:val="en-US"/>
        </w:rPr>
        <w:t xml:space="preserve"> </w:t>
      </w:r>
      <w:r w:rsidR="003D0D74">
        <w:rPr>
          <w:lang w:val="en-US"/>
        </w:rPr>
        <w:t xml:space="preserve">“tariff water” measure, built as the </w:t>
      </w:r>
      <w:r w:rsidR="00853589">
        <w:rPr>
          <w:lang w:val="en-US"/>
        </w:rPr>
        <w:t>natural logarithm of the</w:t>
      </w:r>
      <w:r w:rsidR="003D0D74">
        <w:rPr>
          <w:lang w:val="en-US"/>
        </w:rPr>
        <w:t xml:space="preserve"> unity subtracted by </w:t>
      </w:r>
      <w:r w:rsidR="00B33824">
        <w:rPr>
          <w:lang w:val="en-US"/>
        </w:rPr>
        <w:t xml:space="preserve">the </w:t>
      </w:r>
      <w:r w:rsidR="00853589">
        <w:rPr>
          <w:lang w:val="en-US"/>
        </w:rPr>
        <w:t>ratio</w:t>
      </w:r>
      <w:r w:rsidR="00B33824">
        <w:rPr>
          <w:lang w:val="en-US"/>
        </w:rPr>
        <w:t xml:space="preserve"> between </w:t>
      </w:r>
      <w:r w:rsidR="00853589">
        <w:rPr>
          <w:lang w:val="en-US"/>
        </w:rPr>
        <w:t xml:space="preserve">weighted average </w:t>
      </w:r>
      <w:r w:rsidR="00B33824">
        <w:rPr>
          <w:lang w:val="en-US"/>
        </w:rPr>
        <w:t xml:space="preserve">bound </w:t>
      </w:r>
      <w:r w:rsidR="00853589">
        <w:rPr>
          <w:lang w:val="en-US"/>
        </w:rPr>
        <w:t xml:space="preserve">tariffs </w:t>
      </w:r>
      <w:r>
        <w:rPr>
          <w:lang w:val="en-US"/>
        </w:rPr>
        <w:t xml:space="preserve">and </w:t>
      </w:r>
      <w:r w:rsidR="00853589">
        <w:rPr>
          <w:lang w:val="en-US"/>
        </w:rPr>
        <w:t xml:space="preserve">weighted average </w:t>
      </w:r>
      <w:r>
        <w:rPr>
          <w:lang w:val="en-US"/>
        </w:rPr>
        <w:t xml:space="preserve">applied </w:t>
      </w:r>
      <w:r w:rsidR="00B33824">
        <w:rPr>
          <w:lang w:val="en-US"/>
        </w:rPr>
        <w:t xml:space="preserve">MFN </w:t>
      </w:r>
      <w:r>
        <w:rPr>
          <w:lang w:val="en-US"/>
        </w:rPr>
        <w:t>tariffs</w:t>
      </w:r>
      <w:r w:rsidR="003D0D74">
        <w:rPr>
          <w:lang w:val="en-US"/>
        </w:rPr>
        <w:t>. The “tariff water” measure indicates t</w:t>
      </w:r>
      <w:r>
        <w:rPr>
          <w:lang w:val="en-US"/>
        </w:rPr>
        <w:t xml:space="preserve">he possibility </w:t>
      </w:r>
      <w:r w:rsidR="002051E3">
        <w:rPr>
          <w:lang w:val="en-US"/>
        </w:rPr>
        <w:t xml:space="preserve">that </w:t>
      </w:r>
      <w:r>
        <w:rPr>
          <w:lang w:val="en-US"/>
        </w:rPr>
        <w:t xml:space="preserve">countries </w:t>
      </w:r>
      <w:r w:rsidR="002051E3">
        <w:rPr>
          <w:lang w:val="en-US"/>
        </w:rPr>
        <w:t>will</w:t>
      </w:r>
      <w:r>
        <w:rPr>
          <w:lang w:val="en-US"/>
        </w:rPr>
        <w:t xml:space="preserve"> increase </w:t>
      </w:r>
      <w:r w:rsidR="00AE587A">
        <w:rPr>
          <w:lang w:val="en-US"/>
        </w:rPr>
        <w:t>their</w:t>
      </w:r>
      <w:r w:rsidR="00B33824">
        <w:rPr>
          <w:lang w:val="en-US"/>
        </w:rPr>
        <w:t xml:space="preserve"> MFN tariffs instead of launching AD filings</w:t>
      </w:r>
      <w:r w:rsidR="00755C3A">
        <w:rPr>
          <w:lang w:val="en-US"/>
        </w:rPr>
        <w:t xml:space="preserve"> to protect their </w:t>
      </w:r>
      <w:r w:rsidR="00D17817">
        <w:rPr>
          <w:lang w:val="en-US"/>
        </w:rPr>
        <w:t>markets</w:t>
      </w:r>
      <w:r w:rsidR="003D0D74">
        <w:rPr>
          <w:lang w:val="en-US"/>
        </w:rPr>
        <w:t xml:space="preserve"> under WTO rules. The higher the “tariff water” measure</w:t>
      </w:r>
      <w:r w:rsidR="00963AB1">
        <w:rPr>
          <w:lang w:val="en-US"/>
        </w:rPr>
        <w:t xml:space="preserve"> (the closer the ratio is to the unity)</w:t>
      </w:r>
      <w:r w:rsidR="003D0D74">
        <w:rPr>
          <w:lang w:val="en-US"/>
        </w:rPr>
        <w:t xml:space="preserve">, the less room for </w:t>
      </w:r>
      <w:r w:rsidR="00963AB1">
        <w:rPr>
          <w:lang w:val="en-US"/>
        </w:rPr>
        <w:t xml:space="preserve">tariff increases, so the higher the probability of launching an AD investigation to protect a country domestic market. </w:t>
      </w:r>
    </w:p>
    <w:p w14:paraId="415AB275" w14:textId="04BD6668" w:rsidR="004C568F" w:rsidRPr="009125AA" w:rsidRDefault="004C568F" w:rsidP="009125AA">
      <w:pPr>
        <w:pStyle w:val="PargrafodaLista"/>
        <w:numPr>
          <w:ilvl w:val="0"/>
          <w:numId w:val="2"/>
        </w:numPr>
        <w:rPr>
          <w:lang w:val="en-US"/>
        </w:rPr>
      </w:pPr>
      <m:oMath>
        <m:r>
          <w:rPr>
            <w:rFonts w:ascii="Cambria Math" w:hAnsi="Cambria Math"/>
            <w:lang w:val="en-US"/>
          </w:rPr>
          <m:t>dummyIFC_1</m:t>
        </m:r>
      </m:oMath>
      <w:r>
        <w:rPr>
          <w:lang w:val="en-US"/>
        </w:rPr>
        <w:t xml:space="preserve">: the lag (year t-1) </w:t>
      </w:r>
      <w:r w:rsidRPr="00923287">
        <w:rPr>
          <w:lang w:val="en-US"/>
        </w:rPr>
        <w:t xml:space="preserve">of the dummy variable corresponding to the </w:t>
      </w:r>
      <w:r w:rsidR="00E7133F">
        <w:rPr>
          <w:lang w:val="en-US"/>
        </w:rPr>
        <w:t>IFC</w:t>
      </w:r>
      <w:r>
        <w:rPr>
          <w:lang w:val="en-US"/>
        </w:rPr>
        <w:t xml:space="preserve">. </w:t>
      </w:r>
      <w:r w:rsidR="00EC3FFE">
        <w:rPr>
          <w:lang w:val="en-US"/>
        </w:rPr>
        <w:t xml:space="preserve">A significant and positive coefficient means that countries have become more protectionist after the </w:t>
      </w:r>
      <w:r w:rsidR="00E7133F">
        <w:rPr>
          <w:lang w:val="en-US"/>
        </w:rPr>
        <w:t>IFC</w:t>
      </w:r>
      <w:r w:rsidR="00EC3FFE">
        <w:rPr>
          <w:lang w:val="en-US"/>
        </w:rPr>
        <w:t xml:space="preserve">, already discounting the exchange rate, imports and GDP growth effects. </w:t>
      </w:r>
    </w:p>
    <w:p w14:paraId="4F7CFF9B" w14:textId="74396016" w:rsidR="00133758" w:rsidRDefault="00722C3E" w:rsidP="00EB1585">
      <w:pPr>
        <w:rPr>
          <w:lang w:val="en-US"/>
        </w:rPr>
      </w:pPr>
      <w:r>
        <w:rPr>
          <w:lang w:val="en-US"/>
        </w:rPr>
        <w:t>Regarding the dataset, t</w:t>
      </w:r>
      <w:r w:rsidR="00167D37">
        <w:rPr>
          <w:lang w:val="en-US"/>
        </w:rPr>
        <w:t>he</w:t>
      </w:r>
      <w:r w:rsidR="00D17817">
        <w:rPr>
          <w:lang w:val="en-US"/>
        </w:rPr>
        <w:t>re are some</w:t>
      </w:r>
      <w:r w:rsidR="00167D37">
        <w:rPr>
          <w:lang w:val="en-US"/>
        </w:rPr>
        <w:t xml:space="preserve"> </w:t>
      </w:r>
      <w:r w:rsidR="00E7133F">
        <w:rPr>
          <w:lang w:val="en-US"/>
        </w:rPr>
        <w:t xml:space="preserve">notable </w:t>
      </w:r>
      <w:r w:rsidR="00167D37">
        <w:rPr>
          <w:lang w:val="en-US"/>
        </w:rPr>
        <w:t xml:space="preserve">differences between this paper and </w:t>
      </w:r>
      <w:proofErr w:type="spellStart"/>
      <w:r w:rsidR="00167D37">
        <w:rPr>
          <w:lang w:val="en-US"/>
        </w:rPr>
        <w:t>Bown</w:t>
      </w:r>
      <w:proofErr w:type="spellEnd"/>
      <w:r w:rsidR="00167D37">
        <w:rPr>
          <w:lang w:val="en-US"/>
        </w:rPr>
        <w:t xml:space="preserve"> and Crowley (2012, 2013)</w:t>
      </w:r>
      <w:r w:rsidR="00D17817">
        <w:rPr>
          <w:lang w:val="en-US"/>
        </w:rPr>
        <w:t>. First</w:t>
      </w:r>
      <w:r w:rsidR="0048139C">
        <w:rPr>
          <w:lang w:val="en-US"/>
        </w:rPr>
        <w:t>,</w:t>
      </w:r>
      <w:r w:rsidR="00CB46DB">
        <w:rPr>
          <w:lang w:val="en-US"/>
        </w:rPr>
        <w:t xml:space="preserve"> we </w:t>
      </w:r>
      <w:r w:rsidR="002F1D44">
        <w:rPr>
          <w:lang w:val="en-US"/>
        </w:rPr>
        <w:t xml:space="preserve">updated </w:t>
      </w:r>
      <w:r w:rsidR="00CB46DB">
        <w:rPr>
          <w:lang w:val="en-US"/>
        </w:rPr>
        <w:t xml:space="preserve">the original period of analysis from </w:t>
      </w:r>
      <w:r w:rsidR="002F1D44">
        <w:rPr>
          <w:lang w:val="en-US"/>
        </w:rPr>
        <w:t>1995-</w:t>
      </w:r>
      <w:r w:rsidR="00CB46DB">
        <w:rPr>
          <w:lang w:val="en-US"/>
        </w:rPr>
        <w:t xml:space="preserve">2011 to </w:t>
      </w:r>
      <w:r w:rsidR="002F1D44">
        <w:rPr>
          <w:lang w:val="en-US"/>
        </w:rPr>
        <w:t>2001-</w:t>
      </w:r>
      <w:r w:rsidR="00CB46DB">
        <w:rPr>
          <w:lang w:val="en-US"/>
        </w:rPr>
        <w:t>2015</w:t>
      </w:r>
      <w:r w:rsidR="002F1D44">
        <w:rPr>
          <w:lang w:val="en-US"/>
        </w:rPr>
        <w:t xml:space="preserve">. </w:t>
      </w:r>
      <w:r w:rsidR="0048139C">
        <w:rPr>
          <w:lang w:val="en-US"/>
        </w:rPr>
        <w:t xml:space="preserve">We did not extend </w:t>
      </w:r>
      <w:r w:rsidR="006D7463">
        <w:rPr>
          <w:lang w:val="en-US"/>
        </w:rPr>
        <w:t xml:space="preserve">the dataset </w:t>
      </w:r>
      <w:r w:rsidR="00E7133F">
        <w:rPr>
          <w:lang w:val="en-US"/>
        </w:rPr>
        <w:t xml:space="preserve">beyond </w:t>
      </w:r>
      <w:r w:rsidR="006D7463">
        <w:rPr>
          <w:lang w:val="en-US"/>
        </w:rPr>
        <w:t xml:space="preserve">2015 because the World Bank TTB </w:t>
      </w:r>
      <w:r w:rsidR="00EC3FFE">
        <w:rPr>
          <w:lang w:val="en-US"/>
        </w:rPr>
        <w:t xml:space="preserve">databank </w:t>
      </w:r>
      <w:r w:rsidR="006D7463">
        <w:rPr>
          <w:lang w:val="en-US"/>
        </w:rPr>
        <w:t xml:space="preserve">was discontinued. </w:t>
      </w:r>
    </w:p>
    <w:p w14:paraId="0966B3A1" w14:textId="60EEE894" w:rsidR="00133758" w:rsidRDefault="00CB46DB" w:rsidP="00EB1585">
      <w:pPr>
        <w:rPr>
          <w:lang w:val="en-US"/>
        </w:rPr>
      </w:pPr>
      <w:r>
        <w:rPr>
          <w:lang w:val="en-US"/>
        </w:rPr>
        <w:t xml:space="preserve">Second, we </w:t>
      </w:r>
      <w:r w:rsidR="00D17817">
        <w:rPr>
          <w:lang w:val="en-US"/>
        </w:rPr>
        <w:t>gathered data from both emerging economies and developed countries</w:t>
      </w:r>
      <w:r w:rsidR="00710C1E">
        <w:rPr>
          <w:lang w:val="en-US"/>
        </w:rPr>
        <w:t xml:space="preserve"> and </w:t>
      </w:r>
      <w:r w:rsidR="00E7133F">
        <w:rPr>
          <w:lang w:val="en-US"/>
        </w:rPr>
        <w:t>performed</w:t>
      </w:r>
      <w:r w:rsidR="00710C1E">
        <w:rPr>
          <w:lang w:val="en-US"/>
        </w:rPr>
        <w:t xml:space="preserve"> a joint analysis</w:t>
      </w:r>
      <w:r w:rsidR="00D17817">
        <w:rPr>
          <w:lang w:val="en-US"/>
        </w:rPr>
        <w:t>, instead of dividing the analysis in</w:t>
      </w:r>
      <w:r w:rsidR="006D7463">
        <w:rPr>
          <w:lang w:val="en-US"/>
        </w:rPr>
        <w:t>to</w:t>
      </w:r>
      <w:r w:rsidR="00D17817">
        <w:rPr>
          <w:lang w:val="en-US"/>
        </w:rPr>
        <w:t xml:space="preserve"> two </w:t>
      </w:r>
      <w:r w:rsidR="006D7463">
        <w:rPr>
          <w:lang w:val="en-US"/>
        </w:rPr>
        <w:t xml:space="preserve">different </w:t>
      </w:r>
      <w:r w:rsidR="00D17817">
        <w:rPr>
          <w:lang w:val="en-US"/>
        </w:rPr>
        <w:t>papers, each one dedicated to a specific set of countries</w:t>
      </w:r>
      <w:r w:rsidR="006D7463">
        <w:rPr>
          <w:lang w:val="en-US"/>
        </w:rPr>
        <w:t>.</w:t>
      </w:r>
      <w:r w:rsidR="00D17817">
        <w:rPr>
          <w:lang w:val="en-US"/>
        </w:rPr>
        <w:t xml:space="preserve"> </w:t>
      </w:r>
      <w:r w:rsidR="002051E3">
        <w:rPr>
          <w:lang w:val="en-US"/>
        </w:rPr>
        <w:t xml:space="preserve">In contrast to </w:t>
      </w:r>
      <w:proofErr w:type="spellStart"/>
      <w:r w:rsidR="00133758">
        <w:rPr>
          <w:lang w:val="en-US"/>
        </w:rPr>
        <w:t>Bown</w:t>
      </w:r>
      <w:proofErr w:type="spellEnd"/>
      <w:r w:rsidR="00133758">
        <w:rPr>
          <w:lang w:val="en-US"/>
        </w:rPr>
        <w:t xml:space="preserve"> and Crowley</w:t>
      </w:r>
      <w:r w:rsidR="002051E3">
        <w:rPr>
          <w:lang w:val="en-US"/>
        </w:rPr>
        <w:t xml:space="preserve">‘s </w:t>
      </w:r>
      <w:r w:rsidR="00133758">
        <w:rPr>
          <w:lang w:val="en-US"/>
        </w:rPr>
        <w:t>(2013) choice of countries, we excluded Philippines since this country initiated only one antidumping investigation in the updated analysis period.</w:t>
      </w:r>
      <w:r w:rsidR="00963AB1">
        <w:rPr>
          <w:lang w:val="en-US"/>
        </w:rPr>
        <w:t xml:space="preserve"> </w:t>
      </w:r>
      <w:r w:rsidR="00E7133F">
        <w:rPr>
          <w:lang w:val="en-US"/>
        </w:rPr>
        <w:t>Nonetheless</w:t>
      </w:r>
      <w:r w:rsidR="00963AB1">
        <w:rPr>
          <w:lang w:val="en-US"/>
        </w:rPr>
        <w:t xml:space="preserve"> we </w:t>
      </w:r>
      <w:r w:rsidR="0091312D">
        <w:rPr>
          <w:lang w:val="en-US"/>
        </w:rPr>
        <w:t>preserved</w:t>
      </w:r>
      <w:r w:rsidR="00963AB1">
        <w:rPr>
          <w:lang w:val="en-US"/>
        </w:rPr>
        <w:t xml:space="preserve"> the same </w:t>
      </w:r>
      <w:r w:rsidR="0091312D">
        <w:rPr>
          <w:lang w:val="en-US"/>
        </w:rPr>
        <w:t xml:space="preserve">country-specific </w:t>
      </w:r>
      <w:r w:rsidR="00963AB1">
        <w:rPr>
          <w:lang w:val="en-US"/>
        </w:rPr>
        <w:t>trading partners</w:t>
      </w:r>
      <w:r w:rsidR="0091312D">
        <w:rPr>
          <w:lang w:val="en-US"/>
        </w:rPr>
        <w:t xml:space="preserve"> </w:t>
      </w:r>
      <w:r w:rsidR="002051E3">
        <w:rPr>
          <w:lang w:val="en-US"/>
        </w:rPr>
        <w:t xml:space="preserve">the authors </w:t>
      </w:r>
      <w:r w:rsidR="00963AB1">
        <w:rPr>
          <w:lang w:val="en-US"/>
        </w:rPr>
        <w:t xml:space="preserve">selected in </w:t>
      </w:r>
      <w:r w:rsidR="0091312D">
        <w:rPr>
          <w:lang w:val="en-US"/>
        </w:rPr>
        <w:t xml:space="preserve">both </w:t>
      </w:r>
      <w:r w:rsidR="00AE587A">
        <w:rPr>
          <w:lang w:val="en-US"/>
        </w:rPr>
        <w:t xml:space="preserve">their </w:t>
      </w:r>
      <w:r w:rsidR="00963AB1">
        <w:rPr>
          <w:lang w:val="en-US"/>
        </w:rPr>
        <w:t>paper</w:t>
      </w:r>
      <w:r w:rsidR="00AE587A">
        <w:rPr>
          <w:lang w:val="en-US"/>
        </w:rPr>
        <w:t>s</w:t>
      </w:r>
      <w:r w:rsidR="00963AB1">
        <w:rPr>
          <w:lang w:val="en-US"/>
        </w:rPr>
        <w:t>.</w:t>
      </w:r>
    </w:p>
    <w:p w14:paraId="4405E48E" w14:textId="38885514" w:rsidR="00133758" w:rsidRDefault="006D7463" w:rsidP="00EB1585">
      <w:pPr>
        <w:rPr>
          <w:lang w:val="en-US"/>
        </w:rPr>
      </w:pPr>
      <w:r>
        <w:rPr>
          <w:lang w:val="en-US"/>
        </w:rPr>
        <w:t>Third</w:t>
      </w:r>
      <w:r w:rsidR="00D17817">
        <w:rPr>
          <w:lang w:val="en-US"/>
        </w:rPr>
        <w:t xml:space="preserve">, </w:t>
      </w:r>
      <w:r w:rsidR="00710C1E">
        <w:rPr>
          <w:lang w:val="en-US"/>
        </w:rPr>
        <w:t xml:space="preserve">for simplicity, we limited our analysis to </w:t>
      </w:r>
      <w:r w:rsidR="00E7133F">
        <w:rPr>
          <w:lang w:val="en-US"/>
        </w:rPr>
        <w:t>AD</w:t>
      </w:r>
      <w:r w:rsidR="00710C1E">
        <w:rPr>
          <w:lang w:val="en-US"/>
        </w:rPr>
        <w:t xml:space="preserve"> duties, since </w:t>
      </w:r>
      <w:proofErr w:type="spellStart"/>
      <w:r w:rsidR="00710C1E">
        <w:rPr>
          <w:lang w:val="en-US"/>
        </w:rPr>
        <w:t>Bown</w:t>
      </w:r>
      <w:proofErr w:type="spellEnd"/>
      <w:r w:rsidR="00710C1E">
        <w:rPr>
          <w:lang w:val="en-US"/>
        </w:rPr>
        <w:t xml:space="preserve"> and Crowley (2012, 2013) did not show substantially different results when </w:t>
      </w:r>
      <w:r w:rsidR="00E7133F">
        <w:rPr>
          <w:lang w:val="en-US"/>
        </w:rPr>
        <w:t>testing</w:t>
      </w:r>
      <w:r w:rsidR="00710C1E">
        <w:rPr>
          <w:lang w:val="en-US"/>
        </w:rPr>
        <w:t xml:space="preserve"> all </w:t>
      </w:r>
      <w:r w:rsidR="00E7133F">
        <w:rPr>
          <w:lang w:val="en-US"/>
        </w:rPr>
        <w:t>TTBs</w:t>
      </w:r>
      <w:r w:rsidR="00710C1E">
        <w:rPr>
          <w:lang w:val="en-US"/>
        </w:rPr>
        <w:t xml:space="preserve"> (including </w:t>
      </w:r>
      <w:r w:rsidR="00E7133F">
        <w:rPr>
          <w:lang w:val="en-US"/>
        </w:rPr>
        <w:t>AD</w:t>
      </w:r>
      <w:r w:rsidR="00133758">
        <w:rPr>
          <w:lang w:val="en-US"/>
        </w:rPr>
        <w:t xml:space="preserve"> duties, </w:t>
      </w:r>
      <w:r w:rsidR="00710C1E">
        <w:rPr>
          <w:lang w:val="en-US"/>
        </w:rPr>
        <w:t>safeguards, countervailing measures and China-specific safeguards)</w:t>
      </w:r>
      <w:r w:rsidR="00BA50CE">
        <w:rPr>
          <w:lang w:val="en-US"/>
        </w:rPr>
        <w:t xml:space="preserve"> against an </w:t>
      </w:r>
      <w:r w:rsidR="00E7133F">
        <w:rPr>
          <w:lang w:val="en-US"/>
        </w:rPr>
        <w:t>AD</w:t>
      </w:r>
      <w:r w:rsidR="00BA50CE">
        <w:rPr>
          <w:lang w:val="en-US"/>
        </w:rPr>
        <w:t xml:space="preserve"> limited dataset</w:t>
      </w:r>
      <w:r w:rsidR="00710C1E">
        <w:rPr>
          <w:lang w:val="en-US"/>
        </w:rPr>
        <w:t xml:space="preserve">. </w:t>
      </w:r>
    </w:p>
    <w:p w14:paraId="311DF6DA" w14:textId="1655943A" w:rsidR="00133758" w:rsidRDefault="00BA50CE" w:rsidP="00EB1585">
      <w:pPr>
        <w:rPr>
          <w:lang w:val="en-US"/>
        </w:rPr>
      </w:pPr>
      <w:r>
        <w:rPr>
          <w:lang w:val="en-US"/>
        </w:rPr>
        <w:t xml:space="preserve">Fourth, </w:t>
      </w:r>
      <w:r w:rsidR="006D7463">
        <w:rPr>
          <w:lang w:val="en-US"/>
        </w:rPr>
        <w:t xml:space="preserve">our data is </w:t>
      </w:r>
      <w:r w:rsidR="00D17817">
        <w:rPr>
          <w:lang w:val="en-US"/>
        </w:rPr>
        <w:t xml:space="preserve">annual </w:t>
      </w:r>
      <w:r w:rsidR="006D7463">
        <w:rPr>
          <w:lang w:val="en-US"/>
        </w:rPr>
        <w:t>f</w:t>
      </w:r>
      <w:r w:rsidR="00D17817">
        <w:rPr>
          <w:lang w:val="en-US"/>
        </w:rPr>
        <w:t>or both set</w:t>
      </w:r>
      <w:r w:rsidR="00AE587A">
        <w:rPr>
          <w:lang w:val="en-US"/>
        </w:rPr>
        <w:t>s</w:t>
      </w:r>
      <w:r w:rsidR="00D17817">
        <w:rPr>
          <w:lang w:val="en-US"/>
        </w:rPr>
        <w:t xml:space="preserve"> of countries, whereas </w:t>
      </w:r>
      <w:proofErr w:type="spellStart"/>
      <w:r w:rsidR="00D17817">
        <w:rPr>
          <w:lang w:val="en-US"/>
        </w:rPr>
        <w:t>Bown</w:t>
      </w:r>
      <w:proofErr w:type="spellEnd"/>
      <w:r w:rsidR="00D17817">
        <w:rPr>
          <w:lang w:val="en-US"/>
        </w:rPr>
        <w:t xml:space="preserve"> and Crowley</w:t>
      </w:r>
      <w:r w:rsidR="00133758">
        <w:rPr>
          <w:lang w:val="en-US"/>
        </w:rPr>
        <w:t xml:space="preserve"> (2012, 2013)</w:t>
      </w:r>
      <w:r w:rsidR="00D17817">
        <w:rPr>
          <w:lang w:val="en-US"/>
        </w:rPr>
        <w:t xml:space="preserve"> used annual data for emerging economies and quarterly data for </w:t>
      </w:r>
      <w:r w:rsidR="00CB46DB">
        <w:rPr>
          <w:lang w:val="en-US"/>
        </w:rPr>
        <w:t>develop</w:t>
      </w:r>
      <w:r w:rsidR="00E7133F">
        <w:rPr>
          <w:lang w:val="en-US"/>
        </w:rPr>
        <w:t>ed</w:t>
      </w:r>
      <w:r w:rsidR="00CB46DB">
        <w:rPr>
          <w:lang w:val="en-US"/>
        </w:rPr>
        <w:t xml:space="preserve"> </w:t>
      </w:r>
      <w:r w:rsidR="00710C1E">
        <w:rPr>
          <w:lang w:val="en-US"/>
        </w:rPr>
        <w:t xml:space="preserve">countries. </w:t>
      </w:r>
      <w:r w:rsidR="000E4526">
        <w:rPr>
          <w:lang w:val="en-US"/>
        </w:rPr>
        <w:t xml:space="preserve">It should be noted that the use of annual data might weaken the results, since the </w:t>
      </w:r>
      <w:r w:rsidR="00455B1E">
        <w:rPr>
          <w:lang w:val="en-US"/>
        </w:rPr>
        <w:t>lag</w:t>
      </w:r>
      <w:r w:rsidR="000E4526">
        <w:rPr>
          <w:lang w:val="en-US"/>
        </w:rPr>
        <w:t xml:space="preserve"> between the filing of and AD investigation and the immediately preceding economic growth </w:t>
      </w:r>
      <w:r w:rsidR="00455B1E">
        <w:rPr>
          <w:lang w:val="en-US"/>
        </w:rPr>
        <w:t>might be distorted.</w:t>
      </w:r>
    </w:p>
    <w:p w14:paraId="6593C5CF" w14:textId="087F3130" w:rsidR="00133758" w:rsidRDefault="00710C1E" w:rsidP="00EB1585">
      <w:pPr>
        <w:rPr>
          <w:lang w:val="en-US"/>
        </w:rPr>
      </w:pPr>
      <w:r>
        <w:rPr>
          <w:lang w:val="en-US"/>
        </w:rPr>
        <w:t xml:space="preserve">A </w:t>
      </w:r>
      <w:r w:rsidR="00F9740B">
        <w:rPr>
          <w:lang w:val="en-US"/>
        </w:rPr>
        <w:t xml:space="preserve">more important distinction is that we used the “tariff water” </w:t>
      </w:r>
      <w:r w:rsidR="00CB46DB">
        <w:rPr>
          <w:lang w:val="en-US"/>
        </w:rPr>
        <w:t>variable</w:t>
      </w:r>
      <w:r w:rsidR="00F9740B">
        <w:rPr>
          <w:lang w:val="en-US"/>
        </w:rPr>
        <w:t xml:space="preserve"> for both </w:t>
      </w:r>
      <w:r w:rsidR="00CB46DB">
        <w:rPr>
          <w:lang w:val="en-US"/>
        </w:rPr>
        <w:t>set</w:t>
      </w:r>
      <w:r w:rsidR="00AE587A">
        <w:rPr>
          <w:lang w:val="en-US"/>
        </w:rPr>
        <w:t>s</w:t>
      </w:r>
      <w:r w:rsidR="00CB46DB">
        <w:rPr>
          <w:lang w:val="en-US"/>
        </w:rPr>
        <w:t xml:space="preserve"> of countries, since this variable does not show </w:t>
      </w:r>
      <w:r w:rsidR="00B83BD1">
        <w:rPr>
          <w:lang w:val="en-US"/>
        </w:rPr>
        <w:t xml:space="preserve">a </w:t>
      </w:r>
      <w:r w:rsidR="00CB46DB">
        <w:rPr>
          <w:lang w:val="en-US"/>
        </w:rPr>
        <w:t xml:space="preserve">different pattern </w:t>
      </w:r>
      <w:r w:rsidR="0091312D">
        <w:rPr>
          <w:lang w:val="en-US"/>
        </w:rPr>
        <w:t xml:space="preserve">in developed countries like Australia and Korea </w:t>
      </w:r>
      <w:r w:rsidR="00CB46DB">
        <w:rPr>
          <w:lang w:val="en-US"/>
        </w:rPr>
        <w:t xml:space="preserve">when compared </w:t>
      </w:r>
      <w:r w:rsidR="00CB46DB">
        <w:rPr>
          <w:lang w:val="en-US"/>
        </w:rPr>
        <w:lastRenderedPageBreak/>
        <w:t xml:space="preserve">to emerging economies (see </w:t>
      </w:r>
      <w:r w:rsidR="00CB46DB">
        <w:rPr>
          <w:lang w:val="en-US"/>
        </w:rPr>
        <w:fldChar w:fldCharType="begin"/>
      </w:r>
      <w:r w:rsidR="00CB46DB">
        <w:rPr>
          <w:lang w:val="en-US"/>
        </w:rPr>
        <w:instrText xml:space="preserve"> REF _Ref526167396 \h </w:instrText>
      </w:r>
      <w:r w:rsidR="00CB46DB">
        <w:rPr>
          <w:lang w:val="en-US"/>
        </w:rPr>
      </w:r>
      <w:r w:rsidR="00CB46DB">
        <w:rPr>
          <w:lang w:val="en-US"/>
        </w:rPr>
        <w:fldChar w:fldCharType="separate"/>
      </w:r>
      <w:r w:rsidR="00133758" w:rsidRPr="00FF3602">
        <w:rPr>
          <w:lang w:val="en-US"/>
        </w:rPr>
        <w:t xml:space="preserve">Figure </w:t>
      </w:r>
      <w:r w:rsidR="00133758">
        <w:rPr>
          <w:noProof/>
          <w:lang w:val="en-US"/>
        </w:rPr>
        <w:t>9</w:t>
      </w:r>
      <w:r w:rsidR="00CB46DB">
        <w:rPr>
          <w:lang w:val="en-US"/>
        </w:rPr>
        <w:fldChar w:fldCharType="end"/>
      </w:r>
      <w:r w:rsidR="00CB46DB">
        <w:rPr>
          <w:lang w:val="en-US"/>
        </w:rPr>
        <w:t xml:space="preserve"> and </w:t>
      </w:r>
      <w:r w:rsidR="00CB46DB">
        <w:rPr>
          <w:lang w:val="en-US"/>
        </w:rPr>
        <w:fldChar w:fldCharType="begin"/>
      </w:r>
      <w:r w:rsidR="00CB46DB">
        <w:rPr>
          <w:lang w:val="en-US"/>
        </w:rPr>
        <w:instrText xml:space="preserve"> REF _Ref526167401 \h </w:instrText>
      </w:r>
      <w:r w:rsidR="00CB46DB">
        <w:rPr>
          <w:lang w:val="en-US"/>
        </w:rPr>
      </w:r>
      <w:r w:rsidR="00CB46DB">
        <w:rPr>
          <w:lang w:val="en-US"/>
        </w:rPr>
        <w:fldChar w:fldCharType="separate"/>
      </w:r>
      <w:r w:rsidR="00133758" w:rsidRPr="00FF3602">
        <w:rPr>
          <w:lang w:val="en-US"/>
        </w:rPr>
        <w:t xml:space="preserve">Figure </w:t>
      </w:r>
      <w:r w:rsidR="00133758">
        <w:rPr>
          <w:noProof/>
          <w:lang w:val="en-US"/>
        </w:rPr>
        <w:t>10</w:t>
      </w:r>
      <w:r w:rsidR="00CB46DB">
        <w:rPr>
          <w:lang w:val="en-US"/>
        </w:rPr>
        <w:fldChar w:fldCharType="end"/>
      </w:r>
      <w:r w:rsidR="00CB46DB">
        <w:rPr>
          <w:lang w:val="en-US"/>
        </w:rPr>
        <w:t xml:space="preserve">). </w:t>
      </w:r>
      <w:r w:rsidR="0091312D">
        <w:rPr>
          <w:lang w:val="en-US"/>
        </w:rPr>
        <w:t xml:space="preserve">However, our “tariff water” measure, based on the ratio of the weighted MFN applied tariff average and the weighted average bound tariff is a simplified version of the original one, based on a sector-specific ratio. </w:t>
      </w:r>
    </w:p>
    <w:p w14:paraId="71189460" w14:textId="05804460" w:rsidR="00EB1585" w:rsidRDefault="00BA50CE" w:rsidP="00EB1585">
      <w:pPr>
        <w:rPr>
          <w:lang w:val="en-US"/>
        </w:rPr>
      </w:pPr>
      <w:r>
        <w:rPr>
          <w:lang w:val="en-US"/>
        </w:rPr>
        <w:t xml:space="preserve">Finally, we did not include a time trend variable, since we understand that the </w:t>
      </w:r>
      <w:r w:rsidR="00133758">
        <w:rPr>
          <w:lang w:val="en-US"/>
        </w:rPr>
        <w:t xml:space="preserve">possible </w:t>
      </w:r>
      <w:r>
        <w:rPr>
          <w:lang w:val="en-US"/>
        </w:rPr>
        <w:t xml:space="preserve">learning effect of imposing </w:t>
      </w:r>
      <w:r w:rsidR="00E7133F">
        <w:rPr>
          <w:lang w:val="en-US"/>
        </w:rPr>
        <w:t>AD</w:t>
      </w:r>
      <w:r>
        <w:rPr>
          <w:lang w:val="en-US"/>
        </w:rPr>
        <w:t xml:space="preserve"> duties after the Antidumping Treaty had </w:t>
      </w:r>
      <w:r w:rsidR="00133758">
        <w:rPr>
          <w:lang w:val="en-US"/>
        </w:rPr>
        <w:t xml:space="preserve">already </w:t>
      </w:r>
      <w:r>
        <w:rPr>
          <w:lang w:val="en-US"/>
        </w:rPr>
        <w:t xml:space="preserve">been depleted </w:t>
      </w:r>
      <w:r w:rsidR="00722C3E">
        <w:rPr>
          <w:lang w:val="en-US"/>
        </w:rPr>
        <w:t>in the updated period of analysis</w:t>
      </w:r>
      <w:r w:rsidR="00133758">
        <w:rPr>
          <w:lang w:val="en-US"/>
        </w:rPr>
        <w:t>.</w:t>
      </w:r>
      <w:r w:rsidR="00CB46DB">
        <w:rPr>
          <w:lang w:val="en-US"/>
        </w:rPr>
        <w:t xml:space="preserve"> </w:t>
      </w:r>
    </w:p>
    <w:p w14:paraId="57012295" w14:textId="77777777" w:rsidR="00D93E64" w:rsidRDefault="00D93E64" w:rsidP="00D93E64">
      <w:pPr>
        <w:pStyle w:val="Ttulo1"/>
        <w:rPr>
          <w:lang w:val="en-US"/>
        </w:rPr>
      </w:pPr>
      <w:r>
        <w:rPr>
          <w:lang w:val="en-US"/>
        </w:rPr>
        <w:t>Results</w:t>
      </w:r>
    </w:p>
    <w:p w14:paraId="619883C5" w14:textId="3A2164BA" w:rsidR="003F2803" w:rsidRPr="00722C3E" w:rsidRDefault="003F2803" w:rsidP="003F2803">
      <w:pPr>
        <w:rPr>
          <w:lang w:val="en-US"/>
        </w:rPr>
      </w:pPr>
      <w:r>
        <w:rPr>
          <w:lang w:val="en-US"/>
        </w:rPr>
        <w:t xml:space="preserve">We run two </w:t>
      </w:r>
      <w:r w:rsidR="00542A85">
        <w:rPr>
          <w:lang w:val="en-US"/>
        </w:rPr>
        <w:t xml:space="preserve">sets of </w:t>
      </w:r>
      <w:r>
        <w:rPr>
          <w:lang w:val="en-US"/>
        </w:rPr>
        <w:t>simulations, the first (</w:t>
      </w:r>
      <w:r>
        <w:rPr>
          <w:lang w:val="en-US"/>
        </w:rPr>
        <w:fldChar w:fldCharType="begin"/>
      </w:r>
      <w:r>
        <w:rPr>
          <w:lang w:val="en-US"/>
        </w:rPr>
        <w:instrText xml:space="preserve"> REF _Ref526176196 \h </w:instrText>
      </w:r>
      <w:r>
        <w:rPr>
          <w:lang w:val="en-US"/>
        </w:rPr>
      </w:r>
      <w:r>
        <w:rPr>
          <w:lang w:val="en-US"/>
        </w:rPr>
        <w:fldChar w:fldCharType="separate"/>
      </w:r>
      <w:r w:rsidRPr="003858EF">
        <w:rPr>
          <w:lang w:val="en-US"/>
        </w:rPr>
        <w:t xml:space="preserve">Table </w:t>
      </w:r>
      <w:r>
        <w:rPr>
          <w:noProof/>
          <w:lang w:val="en-US"/>
        </w:rPr>
        <w:t>3</w:t>
      </w:r>
      <w:r>
        <w:rPr>
          <w:lang w:val="en-US"/>
        </w:rPr>
        <w:fldChar w:fldCharType="end"/>
      </w:r>
      <w:r>
        <w:rPr>
          <w:lang w:val="en-US"/>
        </w:rPr>
        <w:t>) with all imposing countries and their most important trading partners, and the second (</w:t>
      </w:r>
      <w:r>
        <w:rPr>
          <w:lang w:val="en-US"/>
        </w:rPr>
        <w:fldChar w:fldCharType="begin"/>
      </w:r>
      <w:r>
        <w:rPr>
          <w:lang w:val="en-US"/>
        </w:rPr>
        <w:instrText xml:space="preserve"> REF _Ref526351127 \h </w:instrText>
      </w:r>
      <w:r>
        <w:rPr>
          <w:lang w:val="en-US"/>
        </w:rPr>
      </w:r>
      <w:r>
        <w:rPr>
          <w:lang w:val="en-US"/>
        </w:rPr>
        <w:fldChar w:fldCharType="separate"/>
      </w:r>
      <w:r w:rsidRPr="003858EF">
        <w:rPr>
          <w:lang w:val="en-US"/>
        </w:rPr>
        <w:t xml:space="preserve">Table </w:t>
      </w:r>
      <w:r>
        <w:rPr>
          <w:noProof/>
          <w:lang w:val="en-US"/>
        </w:rPr>
        <w:t>4</w:t>
      </w:r>
      <w:r>
        <w:rPr>
          <w:lang w:val="en-US"/>
        </w:rPr>
        <w:fldChar w:fldCharType="end"/>
      </w:r>
      <w:r>
        <w:rPr>
          <w:lang w:val="en-US"/>
        </w:rPr>
        <w:t xml:space="preserve">) excluding China as a trading partner for all countries. </w:t>
      </w:r>
    </w:p>
    <w:p w14:paraId="33040E02" w14:textId="2E573B5E" w:rsidR="00765788" w:rsidRDefault="00A9449E" w:rsidP="00722C3E">
      <w:pPr>
        <w:rPr>
          <w:lang w:val="en-US"/>
        </w:rPr>
      </w:pPr>
      <w:r>
        <w:rPr>
          <w:lang w:val="en-US"/>
        </w:rPr>
        <w:fldChar w:fldCharType="begin"/>
      </w:r>
      <w:r>
        <w:rPr>
          <w:lang w:val="en-US"/>
        </w:rPr>
        <w:instrText xml:space="preserve"> REF _Ref526176196 \h </w:instrText>
      </w:r>
      <w:r>
        <w:rPr>
          <w:lang w:val="en-US"/>
        </w:rPr>
      </w:r>
      <w:r>
        <w:rPr>
          <w:lang w:val="en-US"/>
        </w:rPr>
        <w:fldChar w:fldCharType="separate"/>
      </w:r>
      <w:r w:rsidRPr="003858EF">
        <w:rPr>
          <w:lang w:val="en-US"/>
        </w:rPr>
        <w:t xml:space="preserve">Table </w:t>
      </w:r>
      <w:r>
        <w:rPr>
          <w:noProof/>
          <w:lang w:val="en-US"/>
        </w:rPr>
        <w:t>3</w:t>
      </w:r>
      <w:r>
        <w:rPr>
          <w:lang w:val="en-US"/>
        </w:rPr>
        <w:fldChar w:fldCharType="end"/>
      </w:r>
      <w:r>
        <w:rPr>
          <w:lang w:val="en-US"/>
        </w:rPr>
        <w:t xml:space="preserve"> presents our main results. We run three groups of simulations. The firs</w:t>
      </w:r>
      <w:r w:rsidR="008950C7">
        <w:rPr>
          <w:lang w:val="en-US"/>
        </w:rPr>
        <w:t>t</w:t>
      </w:r>
      <w:r>
        <w:rPr>
          <w:lang w:val="en-US"/>
        </w:rPr>
        <w:t xml:space="preserve"> group (models (1), (2) and (3)) included all AD imposing countries from the dataset. Model (1) </w:t>
      </w:r>
      <w:r w:rsidR="00B575B1">
        <w:rPr>
          <w:lang w:val="en-US"/>
        </w:rPr>
        <w:t>covers</w:t>
      </w:r>
      <w:r>
        <w:rPr>
          <w:lang w:val="en-US"/>
        </w:rPr>
        <w:t xml:space="preserve"> the full period of analysis (from 2001 to 2015</w:t>
      </w:r>
      <w:r w:rsidR="00BF2A7B">
        <w:rPr>
          <w:lang w:val="en-US"/>
        </w:rPr>
        <w:t>, “Period 0”</w:t>
      </w:r>
      <w:r>
        <w:rPr>
          <w:lang w:val="en-US"/>
        </w:rPr>
        <w:t xml:space="preserve">); Model (2) </w:t>
      </w:r>
      <w:r w:rsidR="00B575B1">
        <w:rPr>
          <w:lang w:val="en-US"/>
        </w:rPr>
        <w:t>covers</w:t>
      </w:r>
      <w:r>
        <w:rPr>
          <w:lang w:val="en-US"/>
        </w:rPr>
        <w:t xml:space="preserve"> only the period prior to the </w:t>
      </w:r>
      <w:r w:rsidR="00E7133F">
        <w:rPr>
          <w:lang w:val="en-US"/>
        </w:rPr>
        <w:t>IFC</w:t>
      </w:r>
      <w:r>
        <w:rPr>
          <w:lang w:val="en-US"/>
        </w:rPr>
        <w:t xml:space="preserve"> (2001-2008</w:t>
      </w:r>
      <w:r w:rsidR="00AE6534">
        <w:rPr>
          <w:lang w:val="en-US"/>
        </w:rPr>
        <w:t>, “Period 1”</w:t>
      </w:r>
      <w:r>
        <w:rPr>
          <w:lang w:val="en-US"/>
        </w:rPr>
        <w:t>); and Model (3) only the period after (2009-2015</w:t>
      </w:r>
      <w:r w:rsidR="00AE6534">
        <w:rPr>
          <w:lang w:val="en-US"/>
        </w:rPr>
        <w:t>, “Period 2”</w:t>
      </w:r>
      <w:r>
        <w:rPr>
          <w:lang w:val="en-US"/>
        </w:rPr>
        <w:t xml:space="preserve">). </w:t>
      </w:r>
    </w:p>
    <w:p w14:paraId="3D9A3CB7" w14:textId="77777777" w:rsidR="00A9449E" w:rsidRDefault="00A9449E" w:rsidP="00722C3E">
      <w:pPr>
        <w:rPr>
          <w:lang w:val="en-US"/>
        </w:rPr>
      </w:pPr>
      <w:r>
        <w:rPr>
          <w:lang w:val="en-US"/>
        </w:rPr>
        <w:t xml:space="preserve">The second group of simulations (models (4), (5) and (6)) considered only emerging economies as AD imposing countries, </w:t>
      </w:r>
      <w:r w:rsidR="00B575B1">
        <w:rPr>
          <w:lang w:val="en-US"/>
        </w:rPr>
        <w:t xml:space="preserve">and the third group (models (7), (8) and (9)), only the developed countries. </w:t>
      </w:r>
    </w:p>
    <w:p w14:paraId="61181816" w14:textId="65EA6F62" w:rsidR="00A9449E" w:rsidRDefault="001130DB" w:rsidP="00722C3E">
      <w:pPr>
        <w:rPr>
          <w:lang w:val="en-US"/>
        </w:rPr>
      </w:pPr>
      <w:r>
        <w:rPr>
          <w:lang w:val="en-US"/>
        </w:rPr>
        <w:t>We present a</w:t>
      </w:r>
      <w:r w:rsidR="00765788">
        <w:rPr>
          <w:lang w:val="en-US"/>
        </w:rPr>
        <w:t>ll the results in incidence-rate ratio</w:t>
      </w:r>
      <w:r>
        <w:rPr>
          <w:lang w:val="en-US"/>
        </w:rPr>
        <w:t>s</w:t>
      </w:r>
      <w:r w:rsidR="00765788">
        <w:rPr>
          <w:lang w:val="en-US"/>
        </w:rPr>
        <w:t xml:space="preserve"> (IRR). </w:t>
      </w:r>
      <w:r w:rsidR="00AE6534">
        <w:rPr>
          <w:lang w:val="en-US"/>
        </w:rPr>
        <w:t>Coefficients above (below) the unity represent a positive (negative) relationship between the dependent and independent variables.</w:t>
      </w:r>
    </w:p>
    <w:p w14:paraId="7460FB80" w14:textId="79AA454B" w:rsidR="00AE6534" w:rsidRDefault="00AE6534" w:rsidP="00722C3E">
      <w:pPr>
        <w:rPr>
          <w:lang w:val="en-US"/>
        </w:rPr>
      </w:pPr>
      <w:r>
        <w:rPr>
          <w:lang w:val="en-US"/>
        </w:rPr>
        <w:t>Coefficients for the bilateral exchange rate in all models suggest a</w:t>
      </w:r>
      <w:r w:rsidR="006D40BC">
        <w:rPr>
          <w:lang w:val="en-US"/>
        </w:rPr>
        <w:t>n expected</w:t>
      </w:r>
      <w:r>
        <w:rPr>
          <w:lang w:val="en-US"/>
        </w:rPr>
        <w:t xml:space="preserve"> negative relationship between </w:t>
      </w:r>
      <w:r w:rsidR="00AE587A">
        <w:rPr>
          <w:lang w:val="en-US"/>
        </w:rPr>
        <w:t xml:space="preserve">the </w:t>
      </w:r>
      <w:r>
        <w:rPr>
          <w:lang w:val="en-US"/>
        </w:rPr>
        <w:t xml:space="preserve">bilateral exchange rate and AD filings. In Group </w:t>
      </w:r>
      <w:r w:rsidR="001130DB">
        <w:rPr>
          <w:lang w:val="en-US"/>
        </w:rPr>
        <w:t>I</w:t>
      </w:r>
      <w:r>
        <w:rPr>
          <w:lang w:val="en-US"/>
        </w:rPr>
        <w:t xml:space="preserve">, the coefficient for the </w:t>
      </w:r>
      <w:r w:rsidR="00BF2A7B">
        <w:rPr>
          <w:lang w:val="en-US"/>
        </w:rPr>
        <w:t>Period 0</w:t>
      </w:r>
      <w:r>
        <w:rPr>
          <w:lang w:val="en-US"/>
        </w:rPr>
        <w:t xml:space="preserve"> indicate that a 1% rise in the bilateral exchange rate (a 1% depreciation of the domestic currency) results in a decrease of 2</w:t>
      </w:r>
      <w:r w:rsidR="00AD78A6">
        <w:rPr>
          <w:lang w:val="en-US"/>
        </w:rPr>
        <w:t>.</w:t>
      </w:r>
      <w:r>
        <w:rPr>
          <w:lang w:val="en-US"/>
        </w:rPr>
        <w:t xml:space="preserve">4% in the counts of AD filings between these two countries. However, it seems to be significant </w:t>
      </w:r>
      <w:r w:rsidR="00AE587A">
        <w:rPr>
          <w:lang w:val="en-US"/>
        </w:rPr>
        <w:t>that there is a</w:t>
      </w:r>
      <w:r>
        <w:rPr>
          <w:lang w:val="en-US"/>
        </w:rPr>
        <w:t xml:space="preserve"> 5% level of confidence only in models (3), (5), (7)</w:t>
      </w:r>
      <w:r w:rsidR="00AD78A6">
        <w:rPr>
          <w:lang w:val="en-US"/>
        </w:rPr>
        <w:t>,</w:t>
      </w:r>
      <w:r>
        <w:rPr>
          <w:lang w:val="en-US"/>
        </w:rPr>
        <w:t xml:space="preserve"> and (9), or especially when considering all countries </w:t>
      </w:r>
      <w:r w:rsidR="00BF2A7B">
        <w:rPr>
          <w:lang w:val="en-US"/>
        </w:rPr>
        <w:t>in Period 0, only Emerging economies on period 1, and Developed countries in Period 0 and Period 2.</w:t>
      </w:r>
      <w:r>
        <w:rPr>
          <w:lang w:val="en-US"/>
        </w:rPr>
        <w:t xml:space="preserve"> </w:t>
      </w:r>
    </w:p>
    <w:p w14:paraId="479D52D6" w14:textId="44C62928" w:rsidR="00BF2A7B" w:rsidRDefault="006D40BC" w:rsidP="00722C3E">
      <w:pPr>
        <w:rPr>
          <w:lang w:val="en-US"/>
        </w:rPr>
      </w:pPr>
      <w:r>
        <w:rPr>
          <w:lang w:val="en-US"/>
        </w:rPr>
        <w:t xml:space="preserve">Coefficients for the bilateral imports in all models (except (6)) are all above the unity, as </w:t>
      </w:r>
      <w:r w:rsidR="00DC6755">
        <w:rPr>
          <w:lang w:val="en-US"/>
        </w:rPr>
        <w:t xml:space="preserve">also </w:t>
      </w:r>
      <w:r>
        <w:rPr>
          <w:lang w:val="en-US"/>
        </w:rPr>
        <w:t>expected. The coefficient in Model (1) suggest</w:t>
      </w:r>
      <w:r w:rsidR="00B83BD1">
        <w:rPr>
          <w:lang w:val="en-US"/>
        </w:rPr>
        <w:t>s</w:t>
      </w:r>
      <w:r>
        <w:rPr>
          <w:lang w:val="en-US"/>
        </w:rPr>
        <w:t xml:space="preserve"> that a 1% increase of the bilateral imports results in a 15</w:t>
      </w:r>
      <w:r w:rsidR="001130DB">
        <w:rPr>
          <w:lang w:val="en-US"/>
        </w:rPr>
        <w:t>.</w:t>
      </w:r>
      <w:r>
        <w:rPr>
          <w:lang w:val="en-US"/>
        </w:rPr>
        <w:t>3% increase in AD filings, and this coefficient is significant at 1%. Th</w:t>
      </w:r>
      <w:r w:rsidR="00AD78A6">
        <w:rPr>
          <w:lang w:val="en-US"/>
        </w:rPr>
        <w:t>at</w:t>
      </w:r>
      <w:r>
        <w:rPr>
          <w:lang w:val="en-US"/>
        </w:rPr>
        <w:t xml:space="preserve"> coefficient seems to be especially sensitive in all models of Group III – Developed countries, whose import levels usually are already higher. The strong coefficient in Model (9) indicate</w:t>
      </w:r>
      <w:r w:rsidR="00B83BD1">
        <w:rPr>
          <w:lang w:val="en-US"/>
        </w:rPr>
        <w:t>s</w:t>
      </w:r>
      <w:r>
        <w:rPr>
          <w:lang w:val="en-US"/>
        </w:rPr>
        <w:t xml:space="preserve"> that Developed countries became even more sensitive to import increases in Period 2, after the </w:t>
      </w:r>
      <w:r w:rsidR="00DC6755">
        <w:rPr>
          <w:lang w:val="en-US"/>
        </w:rPr>
        <w:t>IFC</w:t>
      </w:r>
      <w:r w:rsidR="0089293E">
        <w:rPr>
          <w:lang w:val="en-US"/>
        </w:rPr>
        <w:t>, though a 111</w:t>
      </w:r>
      <w:r w:rsidR="00AD78A6">
        <w:rPr>
          <w:lang w:val="en-US"/>
        </w:rPr>
        <w:t>.</w:t>
      </w:r>
      <w:r w:rsidR="0089293E">
        <w:rPr>
          <w:lang w:val="en-US"/>
        </w:rPr>
        <w:t xml:space="preserve">6% increase in AD filings as a reaction against a 1% increase in imports </w:t>
      </w:r>
      <w:r w:rsidR="00B83BD1">
        <w:rPr>
          <w:lang w:val="en-US"/>
        </w:rPr>
        <w:t xml:space="preserve">– which </w:t>
      </w:r>
      <w:r w:rsidR="0089293E">
        <w:rPr>
          <w:lang w:val="en-US"/>
        </w:rPr>
        <w:t>seems to be unrealistic.</w:t>
      </w:r>
    </w:p>
    <w:p w14:paraId="797FC6F6" w14:textId="72AB0E01" w:rsidR="0089293E" w:rsidRDefault="003F2803" w:rsidP="00722C3E">
      <w:pPr>
        <w:rPr>
          <w:lang w:val="en-US"/>
        </w:rPr>
      </w:pPr>
      <w:r>
        <w:rPr>
          <w:lang w:val="en-US"/>
        </w:rPr>
        <w:t xml:space="preserve">The coefficient for the GDP growth of the imposing country is our most important result. The breakdown in Emerging </w:t>
      </w:r>
      <w:r w:rsidR="00B8616D">
        <w:rPr>
          <w:lang w:val="en-US"/>
        </w:rPr>
        <w:t>e</w:t>
      </w:r>
      <w:r>
        <w:rPr>
          <w:lang w:val="en-US"/>
        </w:rPr>
        <w:t xml:space="preserve">conomies (Group </w:t>
      </w:r>
      <w:r w:rsidR="00AD78A6">
        <w:rPr>
          <w:lang w:val="en-US"/>
        </w:rPr>
        <w:t>II</w:t>
      </w:r>
      <w:r>
        <w:rPr>
          <w:lang w:val="en-US"/>
        </w:rPr>
        <w:t xml:space="preserve">) and Developed </w:t>
      </w:r>
      <w:r w:rsidR="00B8616D">
        <w:rPr>
          <w:lang w:val="en-US"/>
        </w:rPr>
        <w:t>c</w:t>
      </w:r>
      <w:r>
        <w:rPr>
          <w:lang w:val="en-US"/>
        </w:rPr>
        <w:t xml:space="preserve">ountries (Group III) shows that import protection through AD </w:t>
      </w:r>
      <w:r w:rsidR="00B8616D">
        <w:rPr>
          <w:lang w:val="en-US"/>
        </w:rPr>
        <w:t>filings</w:t>
      </w:r>
      <w:r>
        <w:rPr>
          <w:lang w:val="en-US"/>
        </w:rPr>
        <w:t xml:space="preserve"> seems to be pro-cyclical </w:t>
      </w:r>
      <w:r w:rsidR="001A1562">
        <w:rPr>
          <w:lang w:val="en-US"/>
        </w:rPr>
        <w:t xml:space="preserve">in Emerging countries and counter-cyclical in Developed countries. The coefficients are quite significant and sensitive in both Groups II and III. Considering Model (4), </w:t>
      </w:r>
      <w:r w:rsidR="001130DB">
        <w:rPr>
          <w:lang w:val="en-US"/>
        </w:rPr>
        <w:t>a</w:t>
      </w:r>
      <w:r w:rsidR="001A1562">
        <w:rPr>
          <w:lang w:val="en-US"/>
        </w:rPr>
        <w:t xml:space="preserve"> 1% </w:t>
      </w:r>
      <w:r w:rsidR="005B0762">
        <w:rPr>
          <w:lang w:val="en-US"/>
        </w:rPr>
        <w:t xml:space="preserve">GDP </w:t>
      </w:r>
      <w:r w:rsidR="001A1562">
        <w:rPr>
          <w:lang w:val="en-US"/>
        </w:rPr>
        <w:t>increase in an emerging economy results in a 52</w:t>
      </w:r>
      <w:r w:rsidR="001130DB">
        <w:rPr>
          <w:lang w:val="en-US"/>
        </w:rPr>
        <w:t>.</w:t>
      </w:r>
      <w:r w:rsidR="001A1562">
        <w:rPr>
          <w:lang w:val="en-US"/>
        </w:rPr>
        <w:t xml:space="preserve">8% increase </w:t>
      </w:r>
      <w:r w:rsidR="005B0762">
        <w:rPr>
          <w:lang w:val="en-US"/>
        </w:rPr>
        <w:t xml:space="preserve">in </w:t>
      </w:r>
      <w:r w:rsidR="001A1562">
        <w:rPr>
          <w:lang w:val="en-US"/>
        </w:rPr>
        <w:t xml:space="preserve">AD filings. In Model (7), the same 1% </w:t>
      </w:r>
      <w:r w:rsidR="005B0762">
        <w:rPr>
          <w:lang w:val="en-US"/>
        </w:rPr>
        <w:t xml:space="preserve">GDP </w:t>
      </w:r>
      <w:r w:rsidR="001A1562">
        <w:rPr>
          <w:lang w:val="en-US"/>
        </w:rPr>
        <w:t>increase leads to a 42</w:t>
      </w:r>
      <w:r w:rsidR="001130DB">
        <w:rPr>
          <w:lang w:val="en-US"/>
        </w:rPr>
        <w:t>.</w:t>
      </w:r>
      <w:r w:rsidR="001A1562">
        <w:rPr>
          <w:lang w:val="en-US"/>
        </w:rPr>
        <w:t xml:space="preserve">4% decrease </w:t>
      </w:r>
      <w:r w:rsidR="00AD78A6">
        <w:rPr>
          <w:lang w:val="en-US"/>
        </w:rPr>
        <w:t>of counts of</w:t>
      </w:r>
      <w:r w:rsidR="001A1562">
        <w:rPr>
          <w:lang w:val="en-US"/>
        </w:rPr>
        <w:t xml:space="preserve"> AD investigations. </w:t>
      </w:r>
      <w:r w:rsidR="008277D5">
        <w:rPr>
          <w:lang w:val="en-US"/>
        </w:rPr>
        <w:t>Sensitivity seems to be intensifying in both groups: coefficients in Models (6) and (9) are more intense and significant than in Models (5) and (8) respectively.</w:t>
      </w:r>
    </w:p>
    <w:p w14:paraId="3600C8CC" w14:textId="57DA808D" w:rsidR="008277D5" w:rsidRDefault="008277D5" w:rsidP="001130DB">
      <w:pPr>
        <w:rPr>
          <w:lang w:val="en-US"/>
        </w:rPr>
      </w:pPr>
      <w:r>
        <w:rPr>
          <w:lang w:val="en-US"/>
        </w:rPr>
        <w:t xml:space="preserve">The </w:t>
      </w:r>
      <w:r w:rsidR="005B0762">
        <w:rPr>
          <w:lang w:val="en-US"/>
        </w:rPr>
        <w:t xml:space="preserve">GDP growth </w:t>
      </w:r>
      <w:r>
        <w:rPr>
          <w:lang w:val="en-US"/>
        </w:rPr>
        <w:t xml:space="preserve">coefficient for the of the most important trading partners is the weak part of the analysis. We </w:t>
      </w:r>
      <w:r w:rsidR="00D22AD7">
        <w:rPr>
          <w:lang w:val="en-US"/>
        </w:rPr>
        <w:t>expected</w:t>
      </w:r>
      <w:r>
        <w:rPr>
          <w:lang w:val="en-US"/>
        </w:rPr>
        <w:t xml:space="preserve"> a negative relationship between GDP growth of the trading partner and AD filings, following </w:t>
      </w:r>
      <w:proofErr w:type="spellStart"/>
      <w:r w:rsidR="00B82CB4">
        <w:rPr>
          <w:lang w:val="en-US"/>
        </w:rPr>
        <w:t>Bown</w:t>
      </w:r>
      <w:proofErr w:type="spellEnd"/>
      <w:r w:rsidR="00B82CB4">
        <w:rPr>
          <w:lang w:val="en-US"/>
        </w:rPr>
        <w:t xml:space="preserve"> and Crowley (2012, 2013)</w:t>
      </w:r>
      <w:r w:rsidR="00D22AD7">
        <w:rPr>
          <w:lang w:val="en-US"/>
        </w:rPr>
        <w:t>,</w:t>
      </w:r>
      <w:r w:rsidR="00B82CB4">
        <w:rPr>
          <w:lang w:val="en-US"/>
        </w:rPr>
        <w:t xml:space="preserve"> </w:t>
      </w:r>
      <w:proofErr w:type="spellStart"/>
      <w:r w:rsidR="001130DB">
        <w:rPr>
          <w:lang w:val="en-US"/>
        </w:rPr>
        <w:t>Knetter</w:t>
      </w:r>
      <w:proofErr w:type="spellEnd"/>
      <w:r w:rsidR="001130DB">
        <w:rPr>
          <w:lang w:val="en-US"/>
        </w:rPr>
        <w:t xml:space="preserve"> and </w:t>
      </w:r>
      <w:proofErr w:type="spellStart"/>
      <w:r w:rsidR="001130DB">
        <w:rPr>
          <w:lang w:val="en-US"/>
        </w:rPr>
        <w:t>Prusa</w:t>
      </w:r>
      <w:proofErr w:type="spellEnd"/>
      <w:r w:rsidR="001130DB">
        <w:rPr>
          <w:lang w:val="en-US"/>
        </w:rPr>
        <w:t xml:space="preserve"> (2000) and especially Crowley (2011), who finds “</w:t>
      </w:r>
      <w:r w:rsidR="001130DB" w:rsidRPr="001130DB">
        <w:rPr>
          <w:lang w:val="en-US"/>
        </w:rPr>
        <w:t>strong evidence that economic weakness in a foreign industry is associated with an</w:t>
      </w:r>
      <w:r w:rsidR="001130DB">
        <w:rPr>
          <w:lang w:val="en-US"/>
        </w:rPr>
        <w:t xml:space="preserve"> </w:t>
      </w:r>
      <w:r w:rsidR="001130DB" w:rsidRPr="001130DB">
        <w:rPr>
          <w:lang w:val="en-US"/>
        </w:rPr>
        <w:t>increase in the probability of antidumping protection</w:t>
      </w:r>
      <w:r w:rsidR="001130DB">
        <w:rPr>
          <w:lang w:val="en-US"/>
        </w:rPr>
        <w:t>” (Crowley, 2011, p. 1).</w:t>
      </w:r>
      <w:r w:rsidR="00D22AD7">
        <w:rPr>
          <w:lang w:val="en-US"/>
        </w:rPr>
        <w:t xml:space="preserve"> However, all nine models show positive relationship</w:t>
      </w:r>
      <w:r w:rsidR="005B0762">
        <w:rPr>
          <w:lang w:val="en-US"/>
        </w:rPr>
        <w:t>s</w:t>
      </w:r>
      <w:r w:rsidR="00D22AD7">
        <w:rPr>
          <w:lang w:val="en-US"/>
        </w:rPr>
        <w:t xml:space="preserve"> between GDP in the exporting country and AD filings in the importing country. They are significant at 1% in models (1) - (6), mainly in Emerging countries (Group II); and they are particularly </w:t>
      </w:r>
      <w:r w:rsidR="00D22AD7">
        <w:rPr>
          <w:lang w:val="en-US"/>
        </w:rPr>
        <w:lastRenderedPageBreak/>
        <w:t xml:space="preserve">intense in Model (6), Emerging countries in Period 2: a 1% </w:t>
      </w:r>
      <w:r w:rsidR="005B0762">
        <w:rPr>
          <w:lang w:val="en-US"/>
        </w:rPr>
        <w:t xml:space="preserve">GDP </w:t>
      </w:r>
      <w:r w:rsidR="00D22AD7">
        <w:rPr>
          <w:lang w:val="en-US"/>
        </w:rPr>
        <w:t xml:space="preserve">increase in the exporting country results in </w:t>
      </w:r>
      <w:r w:rsidR="00AD78A6">
        <w:rPr>
          <w:lang w:val="en-US"/>
        </w:rPr>
        <w:t xml:space="preserve">a </w:t>
      </w:r>
      <w:r w:rsidR="00D22AD7">
        <w:rPr>
          <w:lang w:val="en-US"/>
        </w:rPr>
        <w:t>99% percent increase in AD filings.</w:t>
      </w:r>
    </w:p>
    <w:p w14:paraId="572416A5" w14:textId="2364BEE4" w:rsidR="00D22AD7" w:rsidRDefault="0082766B" w:rsidP="001130DB">
      <w:pPr>
        <w:rPr>
          <w:lang w:val="en-US"/>
        </w:rPr>
      </w:pPr>
      <w:r>
        <w:rPr>
          <w:lang w:val="en-US"/>
        </w:rPr>
        <w:t xml:space="preserve">The coefficients for the “tariff water” are positive in all models for Period 1 (before the </w:t>
      </w:r>
      <w:r w:rsidR="00DA715E">
        <w:rPr>
          <w:lang w:val="en-US"/>
        </w:rPr>
        <w:t>IFC</w:t>
      </w:r>
      <w:r>
        <w:rPr>
          <w:lang w:val="en-US"/>
        </w:rPr>
        <w:t xml:space="preserve">) and negative in all models for Period 2 (after the </w:t>
      </w:r>
      <w:r w:rsidR="00DA715E">
        <w:rPr>
          <w:lang w:val="en-US"/>
        </w:rPr>
        <w:t>IFC</w:t>
      </w:r>
      <w:r>
        <w:rPr>
          <w:lang w:val="en-US"/>
        </w:rPr>
        <w:t xml:space="preserve">). </w:t>
      </w:r>
      <w:r w:rsidR="00C51B66">
        <w:rPr>
          <w:lang w:val="en-US"/>
        </w:rPr>
        <w:t>This</w:t>
      </w:r>
      <w:r>
        <w:rPr>
          <w:lang w:val="en-US"/>
        </w:rPr>
        <w:t xml:space="preserve"> suggests that </w:t>
      </w:r>
      <w:r w:rsidR="00DA715E">
        <w:rPr>
          <w:lang w:val="en-US"/>
        </w:rPr>
        <w:t xml:space="preserve">tariff structure has become a </w:t>
      </w:r>
      <w:r w:rsidR="00A95F67">
        <w:rPr>
          <w:lang w:val="en-US"/>
        </w:rPr>
        <w:t xml:space="preserve">limiting factor </w:t>
      </w:r>
      <w:r w:rsidR="005B0762">
        <w:rPr>
          <w:lang w:val="en-US"/>
        </w:rPr>
        <w:t>in</w:t>
      </w:r>
      <w:r w:rsidR="00A95F67">
        <w:rPr>
          <w:lang w:val="en-US"/>
        </w:rPr>
        <w:t xml:space="preserve"> AD filings only after the IFC. </w:t>
      </w:r>
    </w:p>
    <w:p w14:paraId="1E859E4C" w14:textId="6066AD81" w:rsidR="00A95F67" w:rsidRDefault="00A95F67" w:rsidP="001130DB">
      <w:pPr>
        <w:rPr>
          <w:lang w:val="en-US"/>
        </w:rPr>
      </w:pPr>
      <w:r>
        <w:rPr>
          <w:lang w:val="en-US"/>
        </w:rPr>
        <w:t xml:space="preserve">Finally, the coefficient </w:t>
      </w:r>
      <w:r w:rsidR="00542A85">
        <w:rPr>
          <w:lang w:val="en-US"/>
        </w:rPr>
        <w:t>of</w:t>
      </w:r>
      <w:r>
        <w:rPr>
          <w:lang w:val="en-US"/>
        </w:rPr>
        <w:t xml:space="preserve"> the dummy variable for the IFC is significant </w:t>
      </w:r>
      <w:r w:rsidR="00542A85">
        <w:rPr>
          <w:lang w:val="en-US"/>
        </w:rPr>
        <w:t xml:space="preserve">at 1% </w:t>
      </w:r>
      <w:r>
        <w:rPr>
          <w:lang w:val="en-US"/>
        </w:rPr>
        <w:t xml:space="preserve">and negative. It </w:t>
      </w:r>
      <w:r w:rsidR="00542A85">
        <w:rPr>
          <w:lang w:val="en-US"/>
        </w:rPr>
        <w:t>indicates</w:t>
      </w:r>
      <w:r>
        <w:rPr>
          <w:lang w:val="en-US"/>
        </w:rPr>
        <w:t xml:space="preserve"> that </w:t>
      </w:r>
      <w:r w:rsidR="00542A85">
        <w:rPr>
          <w:lang w:val="en-US"/>
        </w:rPr>
        <w:t xml:space="preserve">the protectionist reaction after the IFC was less than expected and suggests that opening an AD filing </w:t>
      </w:r>
      <w:r w:rsidR="005B0762">
        <w:rPr>
          <w:lang w:val="en-US"/>
        </w:rPr>
        <w:t xml:space="preserve">has become </w:t>
      </w:r>
      <w:r w:rsidR="00542A85">
        <w:rPr>
          <w:lang w:val="en-US"/>
        </w:rPr>
        <w:t xml:space="preserve">more difficult since then. </w:t>
      </w:r>
    </w:p>
    <w:p w14:paraId="64FACE5F" w14:textId="6AC2BBDA" w:rsidR="00E10C27" w:rsidRDefault="00E10C27" w:rsidP="00E10C27">
      <w:pPr>
        <w:jc w:val="left"/>
        <w:rPr>
          <w:lang w:val="en-US"/>
        </w:rPr>
      </w:pPr>
      <w:r>
        <w:rPr>
          <w:lang w:val="en-US"/>
        </w:rPr>
        <w:t xml:space="preserve">We also run a second set of simulations, this time excluding China as a trading partner for both emerging economies and developed countries. The implicit assumptions </w:t>
      </w:r>
      <w:proofErr w:type="gramStart"/>
      <w:r>
        <w:rPr>
          <w:lang w:val="en-US"/>
        </w:rPr>
        <w:t>is</w:t>
      </w:r>
      <w:proofErr w:type="gramEnd"/>
      <w:r>
        <w:rPr>
          <w:lang w:val="en-US"/>
        </w:rPr>
        <w:t xml:space="preserve"> that the gradual accession of such a big player to the WTO had country-specific effects that should be treated separately</w:t>
      </w:r>
      <w:r w:rsidR="00C51B66">
        <w:rPr>
          <w:lang w:val="en-US"/>
        </w:rPr>
        <w:t>. Thus,</w:t>
      </w:r>
      <w:r>
        <w:rPr>
          <w:lang w:val="en-US"/>
        </w:rPr>
        <w:t xml:space="preserve"> the objective was to analyze the behavior of the coefficient for the imposing countries and the trading partners’ GDP growth without </w:t>
      </w:r>
      <w:r w:rsidR="00C51B66">
        <w:rPr>
          <w:lang w:val="en-US"/>
        </w:rPr>
        <w:t>this factor</w:t>
      </w:r>
      <w:r>
        <w:rPr>
          <w:lang w:val="en-US"/>
        </w:rPr>
        <w:t xml:space="preserve">. </w:t>
      </w:r>
    </w:p>
    <w:p w14:paraId="071681BC" w14:textId="74828E8A" w:rsidR="00D93E64" w:rsidRDefault="00E10C27" w:rsidP="00AD78A6">
      <w:pPr>
        <w:jc w:val="left"/>
        <w:rPr>
          <w:lang w:val="en-US"/>
        </w:rPr>
      </w:pPr>
      <w:r>
        <w:rPr>
          <w:lang w:val="en-US"/>
        </w:rPr>
        <w:t xml:space="preserve">We did not </w:t>
      </w:r>
      <w:r w:rsidR="00C51B66">
        <w:rPr>
          <w:lang w:val="en-US"/>
        </w:rPr>
        <w:t>register</w:t>
      </w:r>
      <w:r>
        <w:rPr>
          <w:lang w:val="en-US"/>
        </w:rPr>
        <w:t xml:space="preserve"> any relevant difference between the coefficients for the bilateral exchange rate, bilateral imports, “tariff water” and dummy for IFC variables. Concerning the imposing country GDP growth, the result</w:t>
      </w:r>
      <w:r w:rsidR="00C51B66">
        <w:rPr>
          <w:lang w:val="en-US"/>
        </w:rPr>
        <w:t>ing</w:t>
      </w:r>
      <w:r>
        <w:rPr>
          <w:lang w:val="en-US"/>
        </w:rPr>
        <w:t xml:space="preserve"> coefficients gained strength and significance in Groups I and II, suggesting that the pro-cyclical relationship between AD filings and GDP growth is robust in Emerging economies. Regarding the trading partner GDP growth, all the result</w:t>
      </w:r>
      <w:r w:rsidR="00C51B66">
        <w:rPr>
          <w:lang w:val="en-US"/>
        </w:rPr>
        <w:t>ing</w:t>
      </w:r>
      <w:r>
        <w:rPr>
          <w:lang w:val="en-US"/>
        </w:rPr>
        <w:t xml:space="preserve"> coefficients lost strength and significance, but remained positive and significant in models (1’)and (4’), for all countries, Periods 0 and 2; and (3’) and (6’), for emerging economies, also Periods 0 and 2. </w:t>
      </w:r>
    </w:p>
    <w:p w14:paraId="057BBEA6" w14:textId="77777777" w:rsidR="00870BF8" w:rsidRDefault="00870BF8">
      <w:pPr>
        <w:jc w:val="left"/>
        <w:rPr>
          <w:lang w:val="en-US"/>
        </w:rPr>
        <w:sectPr w:rsidR="00870BF8" w:rsidSect="000D263A">
          <w:pgSz w:w="11906" w:h="16838"/>
          <w:pgMar w:top="1134" w:right="851" w:bottom="1134" w:left="851" w:header="720" w:footer="720" w:gutter="0"/>
          <w:cols w:space="720"/>
          <w:docGrid w:linePitch="360"/>
        </w:sectPr>
      </w:pPr>
    </w:p>
    <w:p w14:paraId="774DA65E" w14:textId="77777777" w:rsidR="003858EF" w:rsidRPr="003858EF" w:rsidRDefault="003858EF" w:rsidP="003858EF">
      <w:pPr>
        <w:pStyle w:val="Legenda"/>
        <w:rPr>
          <w:lang w:val="en-US"/>
        </w:rPr>
      </w:pPr>
      <w:bookmarkStart w:id="3" w:name="_Ref526176196"/>
      <w:r w:rsidRPr="003858EF">
        <w:rPr>
          <w:lang w:val="en-US"/>
        </w:rPr>
        <w:lastRenderedPageBreak/>
        <w:t xml:space="preserve">Table </w:t>
      </w:r>
      <w:r>
        <w:fldChar w:fldCharType="begin"/>
      </w:r>
      <w:r w:rsidRPr="003858EF">
        <w:rPr>
          <w:lang w:val="en-US"/>
        </w:rPr>
        <w:instrText xml:space="preserve"> SEQ Table \* ARABIC </w:instrText>
      </w:r>
      <w:r>
        <w:fldChar w:fldCharType="separate"/>
      </w:r>
      <w:r w:rsidR="00133758">
        <w:rPr>
          <w:noProof/>
          <w:lang w:val="en-US"/>
        </w:rPr>
        <w:t>3</w:t>
      </w:r>
      <w:r>
        <w:fldChar w:fldCharType="end"/>
      </w:r>
      <w:bookmarkEnd w:id="3"/>
      <w:r w:rsidRPr="003858EF">
        <w:rPr>
          <w:lang w:val="en-US"/>
        </w:rPr>
        <w:t xml:space="preserve">: Model results by group of countries </w:t>
      </w:r>
      <w:r>
        <w:rPr>
          <w:lang w:val="en-US"/>
        </w:rPr>
        <w:t>and time periods</w:t>
      </w:r>
    </w:p>
    <w:tbl>
      <w:tblPr>
        <w:tblW w:w="5000" w:type="pct"/>
        <w:tblLook w:val="0000" w:firstRow="0" w:lastRow="0" w:firstColumn="0" w:lastColumn="0" w:noHBand="0" w:noVBand="0"/>
      </w:tblPr>
      <w:tblGrid>
        <w:gridCol w:w="1846"/>
        <w:gridCol w:w="1347"/>
        <w:gridCol w:w="1347"/>
        <w:gridCol w:w="1347"/>
        <w:gridCol w:w="1347"/>
        <w:gridCol w:w="1347"/>
        <w:gridCol w:w="1347"/>
        <w:gridCol w:w="1347"/>
        <w:gridCol w:w="1347"/>
        <w:gridCol w:w="1336"/>
      </w:tblGrid>
      <w:tr w:rsidR="00870BF8" w:rsidRPr="00870BF8" w14:paraId="18579183" w14:textId="77777777" w:rsidTr="00870BF8">
        <w:tc>
          <w:tcPr>
            <w:tcW w:w="630" w:type="pct"/>
            <w:tcBorders>
              <w:top w:val="single" w:sz="4" w:space="0" w:color="auto"/>
              <w:left w:val="nil"/>
              <w:bottom w:val="nil"/>
              <w:right w:val="nil"/>
            </w:tcBorders>
          </w:tcPr>
          <w:p w14:paraId="78F44999" w14:textId="77777777" w:rsidR="00870BF8" w:rsidRPr="003858EF" w:rsidRDefault="00870BF8" w:rsidP="009C5B57">
            <w:pPr>
              <w:pStyle w:val="LinhasdeTabela"/>
              <w:jc w:val="left"/>
            </w:pPr>
          </w:p>
        </w:tc>
        <w:tc>
          <w:tcPr>
            <w:tcW w:w="486" w:type="pct"/>
            <w:tcBorders>
              <w:top w:val="single" w:sz="4" w:space="0" w:color="auto"/>
              <w:left w:val="nil"/>
              <w:bottom w:val="nil"/>
              <w:right w:val="nil"/>
            </w:tcBorders>
            <w:vAlign w:val="center"/>
          </w:tcPr>
          <w:p w14:paraId="4EB870B0" w14:textId="77777777" w:rsidR="00870BF8" w:rsidRPr="00870BF8" w:rsidRDefault="00870BF8" w:rsidP="009C5B57">
            <w:pPr>
              <w:pStyle w:val="LinhasdeTabela"/>
              <w:jc w:val="right"/>
            </w:pPr>
            <w:r w:rsidRPr="00870BF8">
              <w:t>(1)</w:t>
            </w:r>
          </w:p>
        </w:tc>
        <w:tc>
          <w:tcPr>
            <w:tcW w:w="486" w:type="pct"/>
            <w:tcBorders>
              <w:top w:val="single" w:sz="4" w:space="0" w:color="auto"/>
              <w:left w:val="nil"/>
              <w:bottom w:val="nil"/>
              <w:right w:val="nil"/>
            </w:tcBorders>
            <w:vAlign w:val="center"/>
          </w:tcPr>
          <w:p w14:paraId="14C7DE64" w14:textId="77777777" w:rsidR="00870BF8" w:rsidRPr="00870BF8" w:rsidRDefault="00870BF8" w:rsidP="009C5B57">
            <w:pPr>
              <w:pStyle w:val="LinhasdeTabela"/>
              <w:jc w:val="right"/>
            </w:pPr>
            <w:r w:rsidRPr="00870BF8">
              <w:t>(2)</w:t>
            </w:r>
          </w:p>
        </w:tc>
        <w:tc>
          <w:tcPr>
            <w:tcW w:w="486" w:type="pct"/>
            <w:tcBorders>
              <w:top w:val="single" w:sz="4" w:space="0" w:color="auto"/>
              <w:left w:val="nil"/>
              <w:bottom w:val="nil"/>
              <w:right w:val="single" w:sz="4" w:space="0" w:color="auto"/>
            </w:tcBorders>
            <w:vAlign w:val="center"/>
          </w:tcPr>
          <w:p w14:paraId="52AB5C9F" w14:textId="77777777" w:rsidR="00870BF8" w:rsidRPr="00870BF8" w:rsidRDefault="00870BF8" w:rsidP="009C5B57">
            <w:pPr>
              <w:pStyle w:val="LinhasdeTabela"/>
              <w:jc w:val="right"/>
            </w:pPr>
            <w:r w:rsidRPr="00870BF8">
              <w:t>(3)</w:t>
            </w:r>
          </w:p>
        </w:tc>
        <w:tc>
          <w:tcPr>
            <w:tcW w:w="486" w:type="pct"/>
            <w:tcBorders>
              <w:top w:val="single" w:sz="4" w:space="0" w:color="auto"/>
              <w:left w:val="single" w:sz="4" w:space="0" w:color="auto"/>
              <w:bottom w:val="nil"/>
              <w:right w:val="nil"/>
            </w:tcBorders>
            <w:vAlign w:val="center"/>
          </w:tcPr>
          <w:p w14:paraId="130D25BE" w14:textId="77777777" w:rsidR="00870BF8" w:rsidRPr="00870BF8" w:rsidRDefault="00870BF8" w:rsidP="009C5B57">
            <w:pPr>
              <w:pStyle w:val="LinhasdeTabela"/>
              <w:jc w:val="right"/>
            </w:pPr>
            <w:r w:rsidRPr="00870BF8">
              <w:t>(4)</w:t>
            </w:r>
          </w:p>
        </w:tc>
        <w:tc>
          <w:tcPr>
            <w:tcW w:w="486" w:type="pct"/>
            <w:tcBorders>
              <w:top w:val="single" w:sz="4" w:space="0" w:color="auto"/>
              <w:left w:val="nil"/>
              <w:bottom w:val="nil"/>
              <w:right w:val="nil"/>
            </w:tcBorders>
            <w:vAlign w:val="center"/>
          </w:tcPr>
          <w:p w14:paraId="7A6DA5AA" w14:textId="77777777" w:rsidR="00870BF8" w:rsidRPr="00870BF8" w:rsidRDefault="00870BF8" w:rsidP="009C5B57">
            <w:pPr>
              <w:pStyle w:val="LinhasdeTabela"/>
              <w:jc w:val="right"/>
            </w:pPr>
            <w:r w:rsidRPr="00870BF8">
              <w:t>(5)</w:t>
            </w:r>
          </w:p>
        </w:tc>
        <w:tc>
          <w:tcPr>
            <w:tcW w:w="486" w:type="pct"/>
            <w:tcBorders>
              <w:top w:val="single" w:sz="4" w:space="0" w:color="auto"/>
              <w:left w:val="nil"/>
              <w:bottom w:val="nil"/>
              <w:right w:val="single" w:sz="4" w:space="0" w:color="auto"/>
            </w:tcBorders>
            <w:vAlign w:val="center"/>
          </w:tcPr>
          <w:p w14:paraId="5B795B13" w14:textId="77777777" w:rsidR="00870BF8" w:rsidRPr="00870BF8" w:rsidRDefault="00870BF8" w:rsidP="009C5B57">
            <w:pPr>
              <w:pStyle w:val="LinhasdeTabela"/>
              <w:jc w:val="right"/>
            </w:pPr>
            <w:r w:rsidRPr="00870BF8">
              <w:t>(6)</w:t>
            </w:r>
          </w:p>
        </w:tc>
        <w:tc>
          <w:tcPr>
            <w:tcW w:w="486" w:type="pct"/>
            <w:tcBorders>
              <w:top w:val="single" w:sz="4" w:space="0" w:color="auto"/>
              <w:left w:val="single" w:sz="4" w:space="0" w:color="auto"/>
              <w:bottom w:val="nil"/>
              <w:right w:val="nil"/>
            </w:tcBorders>
            <w:vAlign w:val="center"/>
          </w:tcPr>
          <w:p w14:paraId="59A7CC88" w14:textId="77777777" w:rsidR="00870BF8" w:rsidRPr="00870BF8" w:rsidRDefault="00870BF8" w:rsidP="009C5B57">
            <w:pPr>
              <w:pStyle w:val="LinhasdeTabela"/>
              <w:jc w:val="right"/>
            </w:pPr>
            <w:r w:rsidRPr="00870BF8">
              <w:t>(7)</w:t>
            </w:r>
          </w:p>
        </w:tc>
        <w:tc>
          <w:tcPr>
            <w:tcW w:w="486" w:type="pct"/>
            <w:tcBorders>
              <w:top w:val="single" w:sz="4" w:space="0" w:color="auto"/>
              <w:left w:val="nil"/>
              <w:bottom w:val="nil"/>
              <w:right w:val="nil"/>
            </w:tcBorders>
            <w:vAlign w:val="center"/>
          </w:tcPr>
          <w:p w14:paraId="155E5513" w14:textId="77777777" w:rsidR="00870BF8" w:rsidRPr="00870BF8" w:rsidRDefault="00870BF8" w:rsidP="009C5B57">
            <w:pPr>
              <w:pStyle w:val="LinhasdeTabela"/>
              <w:jc w:val="right"/>
            </w:pPr>
            <w:r w:rsidRPr="00870BF8">
              <w:t>(8)</w:t>
            </w:r>
          </w:p>
        </w:tc>
        <w:tc>
          <w:tcPr>
            <w:tcW w:w="482" w:type="pct"/>
            <w:tcBorders>
              <w:top w:val="single" w:sz="4" w:space="0" w:color="auto"/>
              <w:left w:val="nil"/>
              <w:bottom w:val="nil"/>
              <w:right w:val="nil"/>
            </w:tcBorders>
            <w:vAlign w:val="center"/>
          </w:tcPr>
          <w:p w14:paraId="5EF2814F" w14:textId="77777777" w:rsidR="00870BF8" w:rsidRPr="00870BF8" w:rsidRDefault="00870BF8" w:rsidP="009C5B57">
            <w:pPr>
              <w:pStyle w:val="LinhasdeTabela"/>
              <w:jc w:val="right"/>
            </w:pPr>
            <w:r w:rsidRPr="00870BF8">
              <w:t>(9)</w:t>
            </w:r>
          </w:p>
        </w:tc>
      </w:tr>
      <w:tr w:rsidR="00870BF8" w:rsidRPr="00870BF8" w14:paraId="49E00396" w14:textId="77777777" w:rsidTr="00870BF8">
        <w:tc>
          <w:tcPr>
            <w:tcW w:w="630" w:type="pct"/>
            <w:tcBorders>
              <w:top w:val="nil"/>
              <w:left w:val="nil"/>
              <w:bottom w:val="nil"/>
              <w:right w:val="nil"/>
            </w:tcBorders>
          </w:tcPr>
          <w:p w14:paraId="727611F3" w14:textId="77777777" w:rsidR="00870BF8" w:rsidRPr="00870BF8" w:rsidRDefault="00870BF8" w:rsidP="009C5B57">
            <w:pPr>
              <w:pStyle w:val="LinhasdeTabela"/>
              <w:jc w:val="left"/>
            </w:pPr>
            <w:proofErr w:type="spellStart"/>
            <w:r w:rsidRPr="00870BF8">
              <w:t>num_cases</w:t>
            </w:r>
            <w:proofErr w:type="spellEnd"/>
          </w:p>
        </w:tc>
        <w:tc>
          <w:tcPr>
            <w:tcW w:w="1458" w:type="pct"/>
            <w:gridSpan w:val="3"/>
            <w:tcBorders>
              <w:top w:val="nil"/>
              <w:left w:val="nil"/>
              <w:bottom w:val="nil"/>
              <w:right w:val="single" w:sz="4" w:space="0" w:color="auto"/>
            </w:tcBorders>
            <w:vAlign w:val="center"/>
          </w:tcPr>
          <w:p w14:paraId="369B7C6E" w14:textId="77777777" w:rsidR="00870BF8" w:rsidRPr="00870BF8" w:rsidRDefault="00EB3289" w:rsidP="000D263A">
            <w:pPr>
              <w:pStyle w:val="LinhasdeTabela"/>
              <w:jc w:val="center"/>
            </w:pPr>
            <w:r>
              <w:t xml:space="preserve">GROUP </w:t>
            </w:r>
            <w:r w:rsidR="001130DB">
              <w:t>I</w:t>
            </w:r>
            <w:r w:rsidR="008950C7">
              <w:t xml:space="preserve">: </w:t>
            </w:r>
            <w:r w:rsidR="00870BF8">
              <w:t>ALL COUNTRIES</w:t>
            </w:r>
          </w:p>
        </w:tc>
        <w:tc>
          <w:tcPr>
            <w:tcW w:w="1458" w:type="pct"/>
            <w:gridSpan w:val="3"/>
            <w:tcBorders>
              <w:top w:val="nil"/>
              <w:left w:val="single" w:sz="4" w:space="0" w:color="auto"/>
              <w:bottom w:val="nil"/>
              <w:right w:val="single" w:sz="4" w:space="0" w:color="auto"/>
            </w:tcBorders>
            <w:vAlign w:val="center"/>
          </w:tcPr>
          <w:p w14:paraId="06016A32" w14:textId="77777777" w:rsidR="00870BF8" w:rsidRPr="00870BF8" w:rsidRDefault="008950C7" w:rsidP="000D263A">
            <w:pPr>
              <w:pStyle w:val="LinhasdeTabela"/>
              <w:jc w:val="center"/>
            </w:pPr>
            <w:r>
              <w:t xml:space="preserve">GROUP II: </w:t>
            </w:r>
            <w:r w:rsidR="00870BF8">
              <w:t>EMERGING ECONOMIES</w:t>
            </w:r>
          </w:p>
        </w:tc>
        <w:tc>
          <w:tcPr>
            <w:tcW w:w="1454" w:type="pct"/>
            <w:gridSpan w:val="3"/>
            <w:tcBorders>
              <w:top w:val="nil"/>
              <w:left w:val="single" w:sz="4" w:space="0" w:color="auto"/>
              <w:bottom w:val="nil"/>
              <w:right w:val="nil"/>
            </w:tcBorders>
            <w:vAlign w:val="center"/>
          </w:tcPr>
          <w:p w14:paraId="7F53B8A8" w14:textId="77777777" w:rsidR="00870BF8" w:rsidRPr="00870BF8" w:rsidRDefault="008950C7" w:rsidP="000D263A">
            <w:pPr>
              <w:pStyle w:val="LinhasdeTabela"/>
              <w:jc w:val="center"/>
            </w:pPr>
            <w:r>
              <w:t xml:space="preserve">GROUP III: </w:t>
            </w:r>
            <w:r w:rsidR="00870BF8">
              <w:t>DEVELOPED COUNTRIES</w:t>
            </w:r>
          </w:p>
        </w:tc>
      </w:tr>
      <w:tr w:rsidR="00870BF8" w:rsidRPr="00870BF8" w14:paraId="04CC250E" w14:textId="77777777" w:rsidTr="00870BF8">
        <w:tc>
          <w:tcPr>
            <w:tcW w:w="630" w:type="pct"/>
            <w:tcBorders>
              <w:top w:val="nil"/>
              <w:left w:val="nil"/>
              <w:bottom w:val="nil"/>
              <w:right w:val="nil"/>
            </w:tcBorders>
          </w:tcPr>
          <w:p w14:paraId="31F66364" w14:textId="77777777" w:rsidR="00870BF8" w:rsidRPr="00870BF8" w:rsidRDefault="00870BF8" w:rsidP="009C5B57">
            <w:pPr>
              <w:pStyle w:val="LinhasdeTabela"/>
              <w:jc w:val="left"/>
            </w:pPr>
          </w:p>
        </w:tc>
        <w:tc>
          <w:tcPr>
            <w:tcW w:w="486" w:type="pct"/>
            <w:tcBorders>
              <w:top w:val="nil"/>
              <w:left w:val="nil"/>
              <w:bottom w:val="nil"/>
              <w:right w:val="nil"/>
            </w:tcBorders>
            <w:vAlign w:val="center"/>
          </w:tcPr>
          <w:p w14:paraId="544FBB42" w14:textId="77777777" w:rsidR="00870BF8" w:rsidRPr="00870BF8" w:rsidRDefault="00870BF8" w:rsidP="009C5B57">
            <w:pPr>
              <w:pStyle w:val="LinhasdeTabela"/>
              <w:jc w:val="right"/>
            </w:pPr>
            <w:r w:rsidRPr="00870BF8">
              <w:t>2001-15</w:t>
            </w:r>
          </w:p>
        </w:tc>
        <w:tc>
          <w:tcPr>
            <w:tcW w:w="486" w:type="pct"/>
            <w:tcBorders>
              <w:top w:val="nil"/>
              <w:left w:val="nil"/>
              <w:bottom w:val="nil"/>
              <w:right w:val="nil"/>
            </w:tcBorders>
            <w:vAlign w:val="center"/>
          </w:tcPr>
          <w:p w14:paraId="11CFBB34" w14:textId="77777777" w:rsidR="00870BF8" w:rsidRPr="00870BF8" w:rsidRDefault="00870BF8" w:rsidP="009C5B57">
            <w:pPr>
              <w:pStyle w:val="LinhasdeTabela"/>
              <w:jc w:val="right"/>
            </w:pPr>
            <w:r w:rsidRPr="00870BF8">
              <w:t>2001-08</w:t>
            </w:r>
          </w:p>
        </w:tc>
        <w:tc>
          <w:tcPr>
            <w:tcW w:w="486" w:type="pct"/>
            <w:tcBorders>
              <w:top w:val="nil"/>
              <w:left w:val="nil"/>
              <w:bottom w:val="nil"/>
              <w:right w:val="single" w:sz="4" w:space="0" w:color="auto"/>
            </w:tcBorders>
            <w:vAlign w:val="center"/>
          </w:tcPr>
          <w:p w14:paraId="694D86C4" w14:textId="77777777" w:rsidR="00870BF8" w:rsidRPr="00870BF8" w:rsidRDefault="00870BF8" w:rsidP="009C5B57">
            <w:pPr>
              <w:pStyle w:val="LinhasdeTabela"/>
              <w:jc w:val="right"/>
            </w:pPr>
            <w:r w:rsidRPr="00870BF8">
              <w:t>2009-15</w:t>
            </w:r>
          </w:p>
        </w:tc>
        <w:tc>
          <w:tcPr>
            <w:tcW w:w="486" w:type="pct"/>
            <w:tcBorders>
              <w:top w:val="nil"/>
              <w:left w:val="single" w:sz="4" w:space="0" w:color="auto"/>
              <w:bottom w:val="nil"/>
              <w:right w:val="nil"/>
            </w:tcBorders>
            <w:vAlign w:val="center"/>
          </w:tcPr>
          <w:p w14:paraId="5E37F4FA" w14:textId="77777777" w:rsidR="00870BF8" w:rsidRPr="00870BF8" w:rsidRDefault="00870BF8" w:rsidP="009C5B57">
            <w:pPr>
              <w:pStyle w:val="LinhasdeTabela"/>
              <w:jc w:val="right"/>
            </w:pPr>
            <w:r w:rsidRPr="00870BF8">
              <w:t>2001-15</w:t>
            </w:r>
          </w:p>
        </w:tc>
        <w:tc>
          <w:tcPr>
            <w:tcW w:w="486" w:type="pct"/>
            <w:tcBorders>
              <w:top w:val="nil"/>
              <w:left w:val="nil"/>
              <w:bottom w:val="nil"/>
              <w:right w:val="nil"/>
            </w:tcBorders>
            <w:vAlign w:val="center"/>
          </w:tcPr>
          <w:p w14:paraId="23BE0A9E" w14:textId="77777777" w:rsidR="00870BF8" w:rsidRPr="00870BF8" w:rsidRDefault="00870BF8" w:rsidP="009C5B57">
            <w:pPr>
              <w:pStyle w:val="LinhasdeTabela"/>
              <w:jc w:val="right"/>
            </w:pPr>
            <w:r w:rsidRPr="00870BF8">
              <w:t>2001-08</w:t>
            </w:r>
          </w:p>
        </w:tc>
        <w:tc>
          <w:tcPr>
            <w:tcW w:w="486" w:type="pct"/>
            <w:tcBorders>
              <w:top w:val="nil"/>
              <w:left w:val="nil"/>
              <w:bottom w:val="nil"/>
              <w:right w:val="single" w:sz="4" w:space="0" w:color="auto"/>
            </w:tcBorders>
            <w:vAlign w:val="center"/>
          </w:tcPr>
          <w:p w14:paraId="4CAA032C" w14:textId="77777777" w:rsidR="00870BF8" w:rsidRPr="00870BF8" w:rsidRDefault="00870BF8" w:rsidP="009C5B57">
            <w:pPr>
              <w:pStyle w:val="LinhasdeTabela"/>
              <w:jc w:val="right"/>
            </w:pPr>
            <w:r w:rsidRPr="00870BF8">
              <w:t>2009-15</w:t>
            </w:r>
          </w:p>
        </w:tc>
        <w:tc>
          <w:tcPr>
            <w:tcW w:w="486" w:type="pct"/>
            <w:tcBorders>
              <w:top w:val="nil"/>
              <w:left w:val="single" w:sz="4" w:space="0" w:color="auto"/>
              <w:bottom w:val="nil"/>
              <w:right w:val="nil"/>
            </w:tcBorders>
            <w:vAlign w:val="center"/>
          </w:tcPr>
          <w:p w14:paraId="31489C88" w14:textId="77777777" w:rsidR="00870BF8" w:rsidRPr="00870BF8" w:rsidRDefault="00870BF8" w:rsidP="009C5B57">
            <w:pPr>
              <w:pStyle w:val="LinhasdeTabela"/>
              <w:jc w:val="right"/>
            </w:pPr>
            <w:r w:rsidRPr="00870BF8">
              <w:t>2001-15</w:t>
            </w:r>
          </w:p>
        </w:tc>
        <w:tc>
          <w:tcPr>
            <w:tcW w:w="486" w:type="pct"/>
            <w:tcBorders>
              <w:top w:val="nil"/>
              <w:left w:val="nil"/>
              <w:bottom w:val="nil"/>
              <w:right w:val="nil"/>
            </w:tcBorders>
            <w:vAlign w:val="center"/>
          </w:tcPr>
          <w:p w14:paraId="49A9D650" w14:textId="77777777" w:rsidR="00870BF8" w:rsidRPr="00870BF8" w:rsidRDefault="00870BF8" w:rsidP="009C5B57">
            <w:pPr>
              <w:pStyle w:val="LinhasdeTabela"/>
              <w:jc w:val="right"/>
            </w:pPr>
            <w:r w:rsidRPr="00870BF8">
              <w:t>2001-08</w:t>
            </w:r>
          </w:p>
        </w:tc>
        <w:tc>
          <w:tcPr>
            <w:tcW w:w="482" w:type="pct"/>
            <w:tcBorders>
              <w:top w:val="nil"/>
              <w:left w:val="nil"/>
              <w:bottom w:val="nil"/>
              <w:right w:val="nil"/>
            </w:tcBorders>
            <w:vAlign w:val="center"/>
          </w:tcPr>
          <w:p w14:paraId="138F8ACA" w14:textId="77777777" w:rsidR="00870BF8" w:rsidRPr="00870BF8" w:rsidRDefault="00870BF8" w:rsidP="009C5B57">
            <w:pPr>
              <w:pStyle w:val="LinhasdeTabela"/>
              <w:jc w:val="right"/>
            </w:pPr>
            <w:r w:rsidRPr="00870BF8">
              <w:t>2009-15Y</w:t>
            </w:r>
          </w:p>
        </w:tc>
      </w:tr>
      <w:tr w:rsidR="00870BF8" w:rsidRPr="00870BF8" w14:paraId="3FF87C4C" w14:textId="77777777" w:rsidTr="00870BF8">
        <w:tc>
          <w:tcPr>
            <w:tcW w:w="630" w:type="pct"/>
            <w:tcBorders>
              <w:top w:val="nil"/>
              <w:left w:val="nil"/>
              <w:bottom w:val="nil"/>
              <w:right w:val="nil"/>
            </w:tcBorders>
          </w:tcPr>
          <w:p w14:paraId="26B62A02" w14:textId="77777777" w:rsidR="00870BF8" w:rsidRPr="00870BF8" w:rsidRDefault="00870BF8" w:rsidP="009C5B57">
            <w:pPr>
              <w:pStyle w:val="LinhasdeTabela"/>
              <w:jc w:val="left"/>
            </w:pPr>
          </w:p>
        </w:tc>
        <w:tc>
          <w:tcPr>
            <w:tcW w:w="486" w:type="pct"/>
            <w:tcBorders>
              <w:top w:val="nil"/>
              <w:left w:val="nil"/>
              <w:bottom w:val="nil"/>
              <w:right w:val="nil"/>
            </w:tcBorders>
            <w:vAlign w:val="center"/>
          </w:tcPr>
          <w:p w14:paraId="357650BD" w14:textId="77777777" w:rsidR="00870BF8" w:rsidRPr="00870BF8" w:rsidRDefault="00870BF8" w:rsidP="009C5B57">
            <w:pPr>
              <w:pStyle w:val="LinhasdeTabela"/>
              <w:jc w:val="right"/>
            </w:pPr>
            <w:proofErr w:type="spellStart"/>
            <w:r w:rsidRPr="00870BF8">
              <w:t>b/p</w:t>
            </w:r>
            <w:proofErr w:type="spellEnd"/>
          </w:p>
        </w:tc>
        <w:tc>
          <w:tcPr>
            <w:tcW w:w="486" w:type="pct"/>
            <w:tcBorders>
              <w:top w:val="nil"/>
              <w:left w:val="nil"/>
              <w:bottom w:val="nil"/>
              <w:right w:val="nil"/>
            </w:tcBorders>
            <w:vAlign w:val="center"/>
          </w:tcPr>
          <w:p w14:paraId="17043D7A" w14:textId="77777777" w:rsidR="00870BF8" w:rsidRPr="00870BF8" w:rsidRDefault="00870BF8" w:rsidP="009C5B57">
            <w:pPr>
              <w:pStyle w:val="LinhasdeTabela"/>
              <w:jc w:val="right"/>
            </w:pPr>
            <w:proofErr w:type="spellStart"/>
            <w:r w:rsidRPr="00870BF8">
              <w:t>b/p</w:t>
            </w:r>
            <w:proofErr w:type="spellEnd"/>
          </w:p>
        </w:tc>
        <w:tc>
          <w:tcPr>
            <w:tcW w:w="486" w:type="pct"/>
            <w:tcBorders>
              <w:top w:val="nil"/>
              <w:left w:val="nil"/>
              <w:bottom w:val="nil"/>
              <w:right w:val="single" w:sz="4" w:space="0" w:color="auto"/>
            </w:tcBorders>
            <w:vAlign w:val="center"/>
          </w:tcPr>
          <w:p w14:paraId="18B72A7E" w14:textId="77777777" w:rsidR="00870BF8" w:rsidRPr="00870BF8" w:rsidRDefault="00870BF8" w:rsidP="009C5B57">
            <w:pPr>
              <w:pStyle w:val="LinhasdeTabela"/>
              <w:jc w:val="right"/>
            </w:pPr>
            <w:proofErr w:type="spellStart"/>
            <w:r w:rsidRPr="00870BF8">
              <w:t>b/p</w:t>
            </w:r>
            <w:proofErr w:type="spellEnd"/>
          </w:p>
        </w:tc>
        <w:tc>
          <w:tcPr>
            <w:tcW w:w="486" w:type="pct"/>
            <w:tcBorders>
              <w:top w:val="nil"/>
              <w:left w:val="single" w:sz="4" w:space="0" w:color="auto"/>
              <w:bottom w:val="nil"/>
              <w:right w:val="nil"/>
            </w:tcBorders>
            <w:vAlign w:val="center"/>
          </w:tcPr>
          <w:p w14:paraId="45E5EDF4" w14:textId="77777777" w:rsidR="00870BF8" w:rsidRPr="00870BF8" w:rsidRDefault="00870BF8" w:rsidP="009C5B57">
            <w:pPr>
              <w:pStyle w:val="LinhasdeTabela"/>
              <w:jc w:val="right"/>
            </w:pPr>
            <w:proofErr w:type="spellStart"/>
            <w:r w:rsidRPr="00870BF8">
              <w:t>b/p</w:t>
            </w:r>
            <w:proofErr w:type="spellEnd"/>
          </w:p>
        </w:tc>
        <w:tc>
          <w:tcPr>
            <w:tcW w:w="486" w:type="pct"/>
            <w:tcBorders>
              <w:top w:val="nil"/>
              <w:left w:val="nil"/>
              <w:bottom w:val="nil"/>
              <w:right w:val="nil"/>
            </w:tcBorders>
            <w:vAlign w:val="center"/>
          </w:tcPr>
          <w:p w14:paraId="20E67CBD" w14:textId="77777777" w:rsidR="00870BF8" w:rsidRPr="00870BF8" w:rsidRDefault="00870BF8" w:rsidP="009C5B57">
            <w:pPr>
              <w:pStyle w:val="LinhasdeTabela"/>
              <w:jc w:val="right"/>
            </w:pPr>
            <w:proofErr w:type="spellStart"/>
            <w:r w:rsidRPr="00870BF8">
              <w:t>b/p</w:t>
            </w:r>
            <w:proofErr w:type="spellEnd"/>
          </w:p>
        </w:tc>
        <w:tc>
          <w:tcPr>
            <w:tcW w:w="486" w:type="pct"/>
            <w:tcBorders>
              <w:top w:val="nil"/>
              <w:left w:val="nil"/>
              <w:bottom w:val="nil"/>
              <w:right w:val="single" w:sz="4" w:space="0" w:color="auto"/>
            </w:tcBorders>
            <w:vAlign w:val="center"/>
          </w:tcPr>
          <w:p w14:paraId="454C22FF" w14:textId="77777777" w:rsidR="00870BF8" w:rsidRPr="00870BF8" w:rsidRDefault="00870BF8" w:rsidP="009C5B57">
            <w:pPr>
              <w:pStyle w:val="LinhasdeTabela"/>
              <w:jc w:val="right"/>
            </w:pPr>
            <w:proofErr w:type="spellStart"/>
            <w:r w:rsidRPr="00870BF8">
              <w:t>b/p</w:t>
            </w:r>
            <w:proofErr w:type="spellEnd"/>
          </w:p>
        </w:tc>
        <w:tc>
          <w:tcPr>
            <w:tcW w:w="486" w:type="pct"/>
            <w:tcBorders>
              <w:top w:val="nil"/>
              <w:left w:val="single" w:sz="4" w:space="0" w:color="auto"/>
              <w:bottom w:val="nil"/>
              <w:right w:val="nil"/>
            </w:tcBorders>
            <w:vAlign w:val="center"/>
          </w:tcPr>
          <w:p w14:paraId="14E75D4B" w14:textId="77777777" w:rsidR="00870BF8" w:rsidRPr="00870BF8" w:rsidRDefault="00870BF8" w:rsidP="009C5B57">
            <w:pPr>
              <w:pStyle w:val="LinhasdeTabela"/>
              <w:jc w:val="right"/>
            </w:pPr>
            <w:proofErr w:type="spellStart"/>
            <w:r w:rsidRPr="00870BF8">
              <w:t>b/p</w:t>
            </w:r>
            <w:proofErr w:type="spellEnd"/>
          </w:p>
        </w:tc>
        <w:tc>
          <w:tcPr>
            <w:tcW w:w="486" w:type="pct"/>
            <w:tcBorders>
              <w:top w:val="nil"/>
              <w:left w:val="nil"/>
              <w:bottom w:val="nil"/>
              <w:right w:val="nil"/>
            </w:tcBorders>
            <w:vAlign w:val="center"/>
          </w:tcPr>
          <w:p w14:paraId="0AF2B2C2" w14:textId="77777777" w:rsidR="00870BF8" w:rsidRPr="00870BF8" w:rsidRDefault="00870BF8" w:rsidP="009C5B57">
            <w:pPr>
              <w:pStyle w:val="LinhasdeTabela"/>
              <w:jc w:val="right"/>
            </w:pPr>
            <w:proofErr w:type="spellStart"/>
            <w:r w:rsidRPr="00870BF8">
              <w:t>b/p</w:t>
            </w:r>
            <w:proofErr w:type="spellEnd"/>
          </w:p>
        </w:tc>
        <w:tc>
          <w:tcPr>
            <w:tcW w:w="482" w:type="pct"/>
            <w:tcBorders>
              <w:top w:val="nil"/>
              <w:left w:val="nil"/>
              <w:bottom w:val="nil"/>
              <w:right w:val="nil"/>
            </w:tcBorders>
            <w:vAlign w:val="center"/>
          </w:tcPr>
          <w:p w14:paraId="1BC06BE9" w14:textId="77777777" w:rsidR="00870BF8" w:rsidRPr="00870BF8" w:rsidRDefault="00870BF8" w:rsidP="009C5B57">
            <w:pPr>
              <w:pStyle w:val="LinhasdeTabela"/>
              <w:jc w:val="right"/>
            </w:pPr>
            <w:proofErr w:type="spellStart"/>
            <w:r w:rsidRPr="00870BF8">
              <w:t>b/p</w:t>
            </w:r>
            <w:proofErr w:type="spellEnd"/>
          </w:p>
        </w:tc>
      </w:tr>
      <w:tr w:rsidR="00870BF8" w:rsidRPr="00870BF8" w14:paraId="03E50758" w14:textId="77777777" w:rsidTr="00870BF8">
        <w:tc>
          <w:tcPr>
            <w:tcW w:w="630" w:type="pct"/>
            <w:tcBorders>
              <w:top w:val="single" w:sz="4" w:space="0" w:color="auto"/>
              <w:left w:val="nil"/>
              <w:bottom w:val="nil"/>
              <w:right w:val="nil"/>
            </w:tcBorders>
          </w:tcPr>
          <w:p w14:paraId="3AC5415B" w14:textId="77777777" w:rsidR="00870BF8" w:rsidRPr="00870BF8" w:rsidRDefault="00870BF8" w:rsidP="009C5B57">
            <w:pPr>
              <w:pStyle w:val="LinhasdeTabela"/>
              <w:jc w:val="left"/>
            </w:pPr>
          </w:p>
        </w:tc>
        <w:tc>
          <w:tcPr>
            <w:tcW w:w="486" w:type="pct"/>
            <w:tcBorders>
              <w:top w:val="single" w:sz="4" w:space="0" w:color="auto"/>
              <w:left w:val="nil"/>
              <w:bottom w:val="nil"/>
              <w:right w:val="nil"/>
            </w:tcBorders>
            <w:vAlign w:val="center"/>
          </w:tcPr>
          <w:p w14:paraId="3C69206B" w14:textId="77777777" w:rsidR="00870BF8" w:rsidRPr="00870BF8" w:rsidRDefault="00870BF8" w:rsidP="009C5B57">
            <w:pPr>
              <w:pStyle w:val="LinhasdeTabela"/>
              <w:jc w:val="right"/>
            </w:pPr>
          </w:p>
        </w:tc>
        <w:tc>
          <w:tcPr>
            <w:tcW w:w="486" w:type="pct"/>
            <w:tcBorders>
              <w:top w:val="single" w:sz="4" w:space="0" w:color="auto"/>
              <w:left w:val="nil"/>
              <w:bottom w:val="nil"/>
              <w:right w:val="nil"/>
            </w:tcBorders>
            <w:vAlign w:val="center"/>
          </w:tcPr>
          <w:p w14:paraId="280D72FA" w14:textId="77777777" w:rsidR="00870BF8" w:rsidRPr="00870BF8" w:rsidRDefault="00870BF8" w:rsidP="009C5B57">
            <w:pPr>
              <w:pStyle w:val="LinhasdeTabela"/>
              <w:jc w:val="right"/>
            </w:pPr>
          </w:p>
        </w:tc>
        <w:tc>
          <w:tcPr>
            <w:tcW w:w="486" w:type="pct"/>
            <w:tcBorders>
              <w:top w:val="single" w:sz="4" w:space="0" w:color="auto"/>
              <w:left w:val="nil"/>
              <w:bottom w:val="nil"/>
              <w:right w:val="single" w:sz="4" w:space="0" w:color="auto"/>
            </w:tcBorders>
            <w:vAlign w:val="center"/>
          </w:tcPr>
          <w:p w14:paraId="2700ACF3" w14:textId="77777777" w:rsidR="00870BF8" w:rsidRPr="00870BF8" w:rsidRDefault="00870BF8" w:rsidP="009C5B57">
            <w:pPr>
              <w:pStyle w:val="LinhasdeTabela"/>
              <w:jc w:val="right"/>
            </w:pPr>
          </w:p>
        </w:tc>
        <w:tc>
          <w:tcPr>
            <w:tcW w:w="486" w:type="pct"/>
            <w:tcBorders>
              <w:top w:val="single" w:sz="4" w:space="0" w:color="auto"/>
              <w:left w:val="single" w:sz="4" w:space="0" w:color="auto"/>
              <w:bottom w:val="nil"/>
              <w:right w:val="nil"/>
            </w:tcBorders>
            <w:vAlign w:val="center"/>
          </w:tcPr>
          <w:p w14:paraId="5FF7AEBB" w14:textId="77777777" w:rsidR="00870BF8" w:rsidRPr="00870BF8" w:rsidRDefault="00870BF8" w:rsidP="009C5B57">
            <w:pPr>
              <w:pStyle w:val="LinhasdeTabela"/>
              <w:jc w:val="right"/>
            </w:pPr>
          </w:p>
        </w:tc>
        <w:tc>
          <w:tcPr>
            <w:tcW w:w="486" w:type="pct"/>
            <w:tcBorders>
              <w:top w:val="single" w:sz="4" w:space="0" w:color="auto"/>
              <w:left w:val="nil"/>
              <w:bottom w:val="nil"/>
              <w:right w:val="nil"/>
            </w:tcBorders>
            <w:vAlign w:val="center"/>
          </w:tcPr>
          <w:p w14:paraId="3BF72E93" w14:textId="77777777" w:rsidR="00870BF8" w:rsidRPr="00870BF8" w:rsidRDefault="00870BF8" w:rsidP="009C5B57">
            <w:pPr>
              <w:pStyle w:val="LinhasdeTabela"/>
              <w:jc w:val="right"/>
            </w:pPr>
          </w:p>
        </w:tc>
        <w:tc>
          <w:tcPr>
            <w:tcW w:w="486" w:type="pct"/>
            <w:tcBorders>
              <w:top w:val="single" w:sz="4" w:space="0" w:color="auto"/>
              <w:left w:val="nil"/>
              <w:bottom w:val="nil"/>
              <w:right w:val="single" w:sz="4" w:space="0" w:color="auto"/>
            </w:tcBorders>
            <w:vAlign w:val="center"/>
          </w:tcPr>
          <w:p w14:paraId="14C293CC" w14:textId="77777777" w:rsidR="00870BF8" w:rsidRPr="00870BF8" w:rsidRDefault="00870BF8" w:rsidP="009C5B57">
            <w:pPr>
              <w:pStyle w:val="LinhasdeTabela"/>
              <w:jc w:val="right"/>
            </w:pPr>
          </w:p>
        </w:tc>
        <w:tc>
          <w:tcPr>
            <w:tcW w:w="486" w:type="pct"/>
            <w:tcBorders>
              <w:top w:val="single" w:sz="4" w:space="0" w:color="auto"/>
              <w:left w:val="single" w:sz="4" w:space="0" w:color="auto"/>
              <w:bottom w:val="nil"/>
              <w:right w:val="nil"/>
            </w:tcBorders>
            <w:vAlign w:val="center"/>
          </w:tcPr>
          <w:p w14:paraId="07ACBD26" w14:textId="77777777" w:rsidR="00870BF8" w:rsidRPr="00870BF8" w:rsidRDefault="00870BF8" w:rsidP="009C5B57">
            <w:pPr>
              <w:pStyle w:val="LinhasdeTabela"/>
              <w:jc w:val="right"/>
            </w:pPr>
          </w:p>
        </w:tc>
        <w:tc>
          <w:tcPr>
            <w:tcW w:w="486" w:type="pct"/>
            <w:tcBorders>
              <w:top w:val="single" w:sz="4" w:space="0" w:color="auto"/>
              <w:left w:val="nil"/>
              <w:bottom w:val="nil"/>
              <w:right w:val="nil"/>
            </w:tcBorders>
            <w:vAlign w:val="center"/>
          </w:tcPr>
          <w:p w14:paraId="08E10B96" w14:textId="77777777" w:rsidR="00870BF8" w:rsidRPr="00870BF8" w:rsidRDefault="00870BF8" w:rsidP="009C5B57">
            <w:pPr>
              <w:pStyle w:val="LinhasdeTabela"/>
              <w:jc w:val="right"/>
            </w:pPr>
          </w:p>
        </w:tc>
        <w:tc>
          <w:tcPr>
            <w:tcW w:w="482" w:type="pct"/>
            <w:tcBorders>
              <w:top w:val="single" w:sz="4" w:space="0" w:color="auto"/>
              <w:left w:val="nil"/>
              <w:bottom w:val="nil"/>
              <w:right w:val="nil"/>
            </w:tcBorders>
            <w:vAlign w:val="center"/>
          </w:tcPr>
          <w:p w14:paraId="3C86367C" w14:textId="77777777" w:rsidR="00870BF8" w:rsidRPr="00870BF8" w:rsidRDefault="00870BF8" w:rsidP="009C5B57">
            <w:pPr>
              <w:pStyle w:val="LinhasdeTabela"/>
              <w:jc w:val="right"/>
            </w:pPr>
          </w:p>
        </w:tc>
      </w:tr>
      <w:tr w:rsidR="00765788" w:rsidRPr="00870BF8" w14:paraId="3CCCC193" w14:textId="77777777" w:rsidTr="001130DB">
        <w:tc>
          <w:tcPr>
            <w:tcW w:w="630" w:type="pct"/>
            <w:tcBorders>
              <w:top w:val="nil"/>
              <w:left w:val="nil"/>
              <w:bottom w:val="nil"/>
              <w:right w:val="nil"/>
            </w:tcBorders>
          </w:tcPr>
          <w:p w14:paraId="04577BB6" w14:textId="77777777" w:rsidR="00765788" w:rsidRPr="00870BF8" w:rsidRDefault="00765788" w:rsidP="009C5B57">
            <w:pPr>
              <w:pStyle w:val="LinhasdeTabela"/>
              <w:jc w:val="left"/>
            </w:pPr>
            <w:r w:rsidRPr="00870BF8">
              <w:t>bilat_exchange_rate</w:t>
            </w:r>
            <w:r>
              <w:t>_1</w:t>
            </w:r>
          </w:p>
        </w:tc>
        <w:tc>
          <w:tcPr>
            <w:tcW w:w="486" w:type="pct"/>
            <w:tcBorders>
              <w:top w:val="nil"/>
              <w:left w:val="nil"/>
              <w:bottom w:val="nil"/>
              <w:right w:val="nil"/>
            </w:tcBorders>
          </w:tcPr>
          <w:p w14:paraId="2B31A632" w14:textId="77777777" w:rsidR="00765788" w:rsidRPr="00765788" w:rsidRDefault="00765788" w:rsidP="009C5B57">
            <w:pPr>
              <w:pStyle w:val="LinhasdeTabela"/>
              <w:jc w:val="right"/>
            </w:pPr>
            <w:r w:rsidRPr="00765788">
              <w:t>0.976</w:t>
            </w:r>
          </w:p>
        </w:tc>
        <w:tc>
          <w:tcPr>
            <w:tcW w:w="486" w:type="pct"/>
            <w:tcBorders>
              <w:top w:val="nil"/>
              <w:left w:val="nil"/>
              <w:bottom w:val="nil"/>
              <w:right w:val="nil"/>
            </w:tcBorders>
          </w:tcPr>
          <w:p w14:paraId="2AC1A508" w14:textId="77777777" w:rsidR="00765788" w:rsidRPr="00765788" w:rsidRDefault="00765788" w:rsidP="009C5B57">
            <w:pPr>
              <w:pStyle w:val="LinhasdeTabela"/>
              <w:jc w:val="right"/>
            </w:pPr>
            <w:r w:rsidRPr="00765788">
              <w:t>0.970</w:t>
            </w:r>
          </w:p>
        </w:tc>
        <w:tc>
          <w:tcPr>
            <w:tcW w:w="486" w:type="pct"/>
            <w:tcBorders>
              <w:top w:val="nil"/>
              <w:left w:val="nil"/>
              <w:bottom w:val="nil"/>
              <w:right w:val="single" w:sz="4" w:space="0" w:color="auto"/>
            </w:tcBorders>
          </w:tcPr>
          <w:p w14:paraId="61E4E7B7" w14:textId="77777777" w:rsidR="00765788" w:rsidRPr="00765788" w:rsidRDefault="00765788" w:rsidP="009C5B57">
            <w:pPr>
              <w:pStyle w:val="LinhasdeTabela"/>
              <w:jc w:val="right"/>
            </w:pPr>
            <w:r w:rsidRPr="00765788">
              <w:t>0.929***</w:t>
            </w:r>
          </w:p>
        </w:tc>
        <w:tc>
          <w:tcPr>
            <w:tcW w:w="486" w:type="pct"/>
            <w:tcBorders>
              <w:top w:val="nil"/>
              <w:left w:val="single" w:sz="4" w:space="0" w:color="auto"/>
              <w:bottom w:val="nil"/>
              <w:right w:val="nil"/>
            </w:tcBorders>
          </w:tcPr>
          <w:p w14:paraId="259A4015" w14:textId="77777777" w:rsidR="00765788" w:rsidRPr="00765788" w:rsidRDefault="00765788" w:rsidP="009C5B57">
            <w:pPr>
              <w:pStyle w:val="LinhasdeTabela"/>
              <w:jc w:val="right"/>
            </w:pPr>
            <w:r w:rsidRPr="00765788">
              <w:t>0.962*</w:t>
            </w:r>
          </w:p>
        </w:tc>
        <w:tc>
          <w:tcPr>
            <w:tcW w:w="486" w:type="pct"/>
            <w:tcBorders>
              <w:top w:val="nil"/>
              <w:left w:val="nil"/>
              <w:bottom w:val="nil"/>
              <w:right w:val="nil"/>
            </w:tcBorders>
          </w:tcPr>
          <w:p w14:paraId="29992EFC" w14:textId="77777777" w:rsidR="00765788" w:rsidRPr="00765788" w:rsidRDefault="00765788" w:rsidP="009C5B57">
            <w:pPr>
              <w:pStyle w:val="LinhasdeTabela"/>
              <w:jc w:val="right"/>
            </w:pPr>
            <w:r w:rsidRPr="00765788">
              <w:t>0.935**</w:t>
            </w:r>
          </w:p>
        </w:tc>
        <w:tc>
          <w:tcPr>
            <w:tcW w:w="486" w:type="pct"/>
            <w:tcBorders>
              <w:top w:val="nil"/>
              <w:left w:val="nil"/>
              <w:bottom w:val="nil"/>
              <w:right w:val="single" w:sz="4" w:space="0" w:color="auto"/>
            </w:tcBorders>
          </w:tcPr>
          <w:p w14:paraId="74AC4CB7" w14:textId="77777777" w:rsidR="00765788" w:rsidRPr="00765788" w:rsidRDefault="00765788" w:rsidP="009C5B57">
            <w:pPr>
              <w:pStyle w:val="LinhasdeTabela"/>
              <w:jc w:val="right"/>
            </w:pPr>
            <w:r w:rsidRPr="00765788">
              <w:t>0.932*</w:t>
            </w:r>
          </w:p>
        </w:tc>
        <w:tc>
          <w:tcPr>
            <w:tcW w:w="486" w:type="pct"/>
            <w:tcBorders>
              <w:top w:val="nil"/>
              <w:left w:val="single" w:sz="4" w:space="0" w:color="auto"/>
              <w:bottom w:val="nil"/>
              <w:right w:val="nil"/>
            </w:tcBorders>
          </w:tcPr>
          <w:p w14:paraId="1107FA26" w14:textId="77777777" w:rsidR="00765788" w:rsidRPr="00765788" w:rsidRDefault="00765788" w:rsidP="009C5B57">
            <w:pPr>
              <w:pStyle w:val="LinhasdeTabela"/>
              <w:jc w:val="right"/>
            </w:pPr>
            <w:r w:rsidRPr="00765788">
              <w:t>0.924***</w:t>
            </w:r>
          </w:p>
        </w:tc>
        <w:tc>
          <w:tcPr>
            <w:tcW w:w="486" w:type="pct"/>
            <w:tcBorders>
              <w:top w:val="nil"/>
              <w:left w:val="nil"/>
              <w:bottom w:val="nil"/>
              <w:right w:val="nil"/>
            </w:tcBorders>
          </w:tcPr>
          <w:p w14:paraId="7A144C68" w14:textId="77777777" w:rsidR="00765788" w:rsidRPr="00765788" w:rsidRDefault="00765788" w:rsidP="009C5B57">
            <w:pPr>
              <w:pStyle w:val="LinhasdeTabela"/>
              <w:jc w:val="right"/>
            </w:pPr>
            <w:r w:rsidRPr="00765788">
              <w:t>0.967</w:t>
            </w:r>
          </w:p>
        </w:tc>
        <w:tc>
          <w:tcPr>
            <w:tcW w:w="482" w:type="pct"/>
            <w:tcBorders>
              <w:top w:val="nil"/>
              <w:left w:val="nil"/>
              <w:bottom w:val="nil"/>
              <w:right w:val="nil"/>
            </w:tcBorders>
          </w:tcPr>
          <w:p w14:paraId="77C4325B" w14:textId="77777777" w:rsidR="00765788" w:rsidRPr="00765788" w:rsidRDefault="00765788" w:rsidP="009C5B57">
            <w:pPr>
              <w:pStyle w:val="LinhasdeTabela"/>
              <w:jc w:val="right"/>
            </w:pPr>
            <w:r w:rsidRPr="00765788">
              <w:t>0.864**</w:t>
            </w:r>
          </w:p>
        </w:tc>
      </w:tr>
      <w:tr w:rsidR="00765788" w:rsidRPr="00870BF8" w14:paraId="3782C149" w14:textId="77777777" w:rsidTr="001130DB">
        <w:tc>
          <w:tcPr>
            <w:tcW w:w="630" w:type="pct"/>
            <w:tcBorders>
              <w:top w:val="nil"/>
              <w:left w:val="nil"/>
              <w:bottom w:val="nil"/>
              <w:right w:val="nil"/>
            </w:tcBorders>
          </w:tcPr>
          <w:p w14:paraId="162AE944" w14:textId="77777777" w:rsidR="00765788" w:rsidRPr="00870BF8" w:rsidRDefault="00765788" w:rsidP="009C5B57">
            <w:pPr>
              <w:pStyle w:val="LinhasdeTabela"/>
              <w:jc w:val="left"/>
            </w:pPr>
          </w:p>
        </w:tc>
        <w:tc>
          <w:tcPr>
            <w:tcW w:w="486" w:type="pct"/>
            <w:tcBorders>
              <w:top w:val="nil"/>
              <w:left w:val="nil"/>
              <w:bottom w:val="nil"/>
              <w:right w:val="nil"/>
            </w:tcBorders>
          </w:tcPr>
          <w:p w14:paraId="07438669" w14:textId="77777777" w:rsidR="00765788" w:rsidRPr="00765788" w:rsidRDefault="00765788" w:rsidP="009C5B57">
            <w:pPr>
              <w:pStyle w:val="LinhasdeTabela"/>
              <w:jc w:val="right"/>
            </w:pPr>
            <w:r w:rsidRPr="00765788">
              <w:t>(0.134)</w:t>
            </w:r>
          </w:p>
        </w:tc>
        <w:tc>
          <w:tcPr>
            <w:tcW w:w="486" w:type="pct"/>
            <w:tcBorders>
              <w:top w:val="nil"/>
              <w:left w:val="nil"/>
              <w:bottom w:val="nil"/>
              <w:right w:val="nil"/>
            </w:tcBorders>
          </w:tcPr>
          <w:p w14:paraId="4488202B" w14:textId="77777777" w:rsidR="00765788" w:rsidRPr="00765788" w:rsidRDefault="00765788" w:rsidP="009C5B57">
            <w:pPr>
              <w:pStyle w:val="LinhasdeTabela"/>
              <w:jc w:val="right"/>
            </w:pPr>
            <w:r w:rsidRPr="00765788">
              <w:t>(0.224)</w:t>
            </w:r>
          </w:p>
        </w:tc>
        <w:tc>
          <w:tcPr>
            <w:tcW w:w="486" w:type="pct"/>
            <w:tcBorders>
              <w:top w:val="nil"/>
              <w:left w:val="nil"/>
              <w:bottom w:val="nil"/>
              <w:right w:val="single" w:sz="4" w:space="0" w:color="auto"/>
            </w:tcBorders>
          </w:tcPr>
          <w:p w14:paraId="3546EA0A" w14:textId="77777777" w:rsidR="00765788" w:rsidRPr="00765788" w:rsidRDefault="00765788" w:rsidP="009C5B57">
            <w:pPr>
              <w:pStyle w:val="LinhasdeTabela"/>
              <w:jc w:val="right"/>
            </w:pPr>
            <w:r w:rsidRPr="00765788">
              <w:t>(0.007)</w:t>
            </w:r>
          </w:p>
        </w:tc>
        <w:tc>
          <w:tcPr>
            <w:tcW w:w="486" w:type="pct"/>
            <w:tcBorders>
              <w:top w:val="nil"/>
              <w:left w:val="single" w:sz="4" w:space="0" w:color="auto"/>
              <w:bottom w:val="nil"/>
              <w:right w:val="nil"/>
            </w:tcBorders>
          </w:tcPr>
          <w:p w14:paraId="7C8D41FE" w14:textId="77777777" w:rsidR="00765788" w:rsidRPr="00765788" w:rsidRDefault="00765788" w:rsidP="009C5B57">
            <w:pPr>
              <w:pStyle w:val="LinhasdeTabela"/>
              <w:jc w:val="right"/>
            </w:pPr>
            <w:r w:rsidRPr="00765788">
              <w:t>(0.064)</w:t>
            </w:r>
          </w:p>
        </w:tc>
        <w:tc>
          <w:tcPr>
            <w:tcW w:w="486" w:type="pct"/>
            <w:tcBorders>
              <w:top w:val="nil"/>
              <w:left w:val="nil"/>
              <w:bottom w:val="nil"/>
              <w:right w:val="nil"/>
            </w:tcBorders>
          </w:tcPr>
          <w:p w14:paraId="5229AE99" w14:textId="77777777" w:rsidR="00765788" w:rsidRPr="00765788" w:rsidRDefault="00765788" w:rsidP="009C5B57">
            <w:pPr>
              <w:pStyle w:val="LinhasdeTabela"/>
              <w:jc w:val="right"/>
            </w:pPr>
            <w:r w:rsidRPr="00765788">
              <w:t>(0.034)</w:t>
            </w:r>
          </w:p>
        </w:tc>
        <w:tc>
          <w:tcPr>
            <w:tcW w:w="486" w:type="pct"/>
            <w:tcBorders>
              <w:top w:val="nil"/>
              <w:left w:val="nil"/>
              <w:bottom w:val="nil"/>
              <w:right w:val="single" w:sz="4" w:space="0" w:color="auto"/>
            </w:tcBorders>
          </w:tcPr>
          <w:p w14:paraId="241C1134" w14:textId="77777777" w:rsidR="00765788" w:rsidRPr="00765788" w:rsidRDefault="00765788" w:rsidP="009C5B57">
            <w:pPr>
              <w:pStyle w:val="LinhasdeTabela"/>
              <w:jc w:val="right"/>
            </w:pPr>
            <w:r w:rsidRPr="00765788">
              <w:t>(0.066)</w:t>
            </w:r>
          </w:p>
        </w:tc>
        <w:tc>
          <w:tcPr>
            <w:tcW w:w="486" w:type="pct"/>
            <w:tcBorders>
              <w:top w:val="nil"/>
              <w:left w:val="single" w:sz="4" w:space="0" w:color="auto"/>
              <w:bottom w:val="nil"/>
              <w:right w:val="nil"/>
            </w:tcBorders>
          </w:tcPr>
          <w:p w14:paraId="63CCC7C3" w14:textId="77777777" w:rsidR="00765788" w:rsidRPr="00765788" w:rsidRDefault="00765788" w:rsidP="009C5B57">
            <w:pPr>
              <w:pStyle w:val="LinhasdeTabela"/>
              <w:jc w:val="right"/>
            </w:pPr>
            <w:r w:rsidRPr="00765788">
              <w:t>(0.008)</w:t>
            </w:r>
          </w:p>
        </w:tc>
        <w:tc>
          <w:tcPr>
            <w:tcW w:w="486" w:type="pct"/>
            <w:tcBorders>
              <w:top w:val="nil"/>
              <w:left w:val="nil"/>
              <w:bottom w:val="nil"/>
              <w:right w:val="nil"/>
            </w:tcBorders>
          </w:tcPr>
          <w:p w14:paraId="421875CE" w14:textId="77777777" w:rsidR="00765788" w:rsidRPr="00765788" w:rsidRDefault="00765788" w:rsidP="009C5B57">
            <w:pPr>
              <w:pStyle w:val="LinhasdeTabela"/>
              <w:jc w:val="right"/>
            </w:pPr>
            <w:r w:rsidRPr="00765788">
              <w:t>(0.493)</w:t>
            </w:r>
          </w:p>
        </w:tc>
        <w:tc>
          <w:tcPr>
            <w:tcW w:w="482" w:type="pct"/>
            <w:tcBorders>
              <w:top w:val="nil"/>
              <w:left w:val="nil"/>
              <w:bottom w:val="nil"/>
              <w:right w:val="nil"/>
            </w:tcBorders>
          </w:tcPr>
          <w:p w14:paraId="3F6C443D" w14:textId="77777777" w:rsidR="00765788" w:rsidRPr="00765788" w:rsidRDefault="00765788" w:rsidP="009C5B57">
            <w:pPr>
              <w:pStyle w:val="LinhasdeTabela"/>
              <w:jc w:val="right"/>
            </w:pPr>
            <w:r w:rsidRPr="00765788">
              <w:t>(0.010)</w:t>
            </w:r>
          </w:p>
        </w:tc>
      </w:tr>
      <w:tr w:rsidR="00765788" w:rsidRPr="00870BF8" w14:paraId="52045A13" w14:textId="77777777" w:rsidTr="001130DB">
        <w:tc>
          <w:tcPr>
            <w:tcW w:w="630" w:type="pct"/>
            <w:tcBorders>
              <w:top w:val="nil"/>
              <w:left w:val="nil"/>
              <w:bottom w:val="nil"/>
              <w:right w:val="nil"/>
            </w:tcBorders>
          </w:tcPr>
          <w:p w14:paraId="2E3DE14A" w14:textId="77777777" w:rsidR="00765788" w:rsidRPr="00870BF8" w:rsidRDefault="00765788" w:rsidP="009C5B57">
            <w:pPr>
              <w:pStyle w:val="LinhasdeTabela"/>
              <w:jc w:val="left"/>
            </w:pPr>
          </w:p>
        </w:tc>
        <w:tc>
          <w:tcPr>
            <w:tcW w:w="486" w:type="pct"/>
            <w:tcBorders>
              <w:top w:val="nil"/>
              <w:left w:val="nil"/>
              <w:bottom w:val="nil"/>
              <w:right w:val="nil"/>
            </w:tcBorders>
          </w:tcPr>
          <w:p w14:paraId="16F8B092" w14:textId="77777777" w:rsidR="00765788" w:rsidRPr="00765788" w:rsidRDefault="00765788" w:rsidP="009C5B57">
            <w:pPr>
              <w:pStyle w:val="LinhasdeTabela"/>
              <w:jc w:val="right"/>
            </w:pPr>
          </w:p>
        </w:tc>
        <w:tc>
          <w:tcPr>
            <w:tcW w:w="486" w:type="pct"/>
            <w:tcBorders>
              <w:top w:val="nil"/>
              <w:left w:val="nil"/>
              <w:bottom w:val="nil"/>
              <w:right w:val="nil"/>
            </w:tcBorders>
          </w:tcPr>
          <w:p w14:paraId="5D9A9EF7" w14:textId="77777777" w:rsidR="00765788" w:rsidRPr="00765788" w:rsidRDefault="00765788" w:rsidP="009C5B57">
            <w:pPr>
              <w:pStyle w:val="LinhasdeTabela"/>
              <w:jc w:val="right"/>
            </w:pPr>
          </w:p>
        </w:tc>
        <w:tc>
          <w:tcPr>
            <w:tcW w:w="486" w:type="pct"/>
            <w:tcBorders>
              <w:top w:val="nil"/>
              <w:left w:val="nil"/>
              <w:bottom w:val="nil"/>
              <w:right w:val="single" w:sz="4" w:space="0" w:color="auto"/>
            </w:tcBorders>
          </w:tcPr>
          <w:p w14:paraId="0FD13FFA" w14:textId="77777777" w:rsidR="00765788" w:rsidRPr="00765788" w:rsidRDefault="00765788" w:rsidP="009C5B57">
            <w:pPr>
              <w:pStyle w:val="LinhasdeTabela"/>
              <w:jc w:val="right"/>
            </w:pPr>
          </w:p>
        </w:tc>
        <w:tc>
          <w:tcPr>
            <w:tcW w:w="486" w:type="pct"/>
            <w:tcBorders>
              <w:top w:val="nil"/>
              <w:left w:val="single" w:sz="4" w:space="0" w:color="auto"/>
              <w:bottom w:val="nil"/>
              <w:right w:val="nil"/>
            </w:tcBorders>
          </w:tcPr>
          <w:p w14:paraId="69900FEB" w14:textId="77777777" w:rsidR="00765788" w:rsidRPr="00765788" w:rsidRDefault="00765788" w:rsidP="009C5B57">
            <w:pPr>
              <w:pStyle w:val="LinhasdeTabela"/>
              <w:jc w:val="right"/>
            </w:pPr>
          </w:p>
        </w:tc>
        <w:tc>
          <w:tcPr>
            <w:tcW w:w="486" w:type="pct"/>
            <w:tcBorders>
              <w:top w:val="nil"/>
              <w:left w:val="nil"/>
              <w:bottom w:val="nil"/>
              <w:right w:val="nil"/>
            </w:tcBorders>
          </w:tcPr>
          <w:p w14:paraId="56BF89C1" w14:textId="77777777" w:rsidR="00765788" w:rsidRPr="00765788" w:rsidRDefault="00765788" w:rsidP="009C5B57">
            <w:pPr>
              <w:pStyle w:val="LinhasdeTabela"/>
              <w:jc w:val="right"/>
            </w:pPr>
          </w:p>
        </w:tc>
        <w:tc>
          <w:tcPr>
            <w:tcW w:w="486" w:type="pct"/>
            <w:tcBorders>
              <w:top w:val="nil"/>
              <w:left w:val="nil"/>
              <w:bottom w:val="nil"/>
              <w:right w:val="single" w:sz="4" w:space="0" w:color="auto"/>
            </w:tcBorders>
          </w:tcPr>
          <w:p w14:paraId="0D1493B9" w14:textId="77777777" w:rsidR="00765788" w:rsidRPr="00765788" w:rsidRDefault="00765788" w:rsidP="009C5B57">
            <w:pPr>
              <w:pStyle w:val="LinhasdeTabela"/>
              <w:jc w:val="right"/>
            </w:pPr>
          </w:p>
        </w:tc>
        <w:tc>
          <w:tcPr>
            <w:tcW w:w="486" w:type="pct"/>
            <w:tcBorders>
              <w:top w:val="nil"/>
              <w:left w:val="single" w:sz="4" w:space="0" w:color="auto"/>
              <w:bottom w:val="nil"/>
              <w:right w:val="nil"/>
            </w:tcBorders>
          </w:tcPr>
          <w:p w14:paraId="6973D52E" w14:textId="77777777" w:rsidR="00765788" w:rsidRPr="00765788" w:rsidRDefault="00765788" w:rsidP="009C5B57">
            <w:pPr>
              <w:pStyle w:val="LinhasdeTabela"/>
              <w:jc w:val="right"/>
            </w:pPr>
          </w:p>
        </w:tc>
        <w:tc>
          <w:tcPr>
            <w:tcW w:w="486" w:type="pct"/>
            <w:tcBorders>
              <w:top w:val="nil"/>
              <w:left w:val="nil"/>
              <w:bottom w:val="nil"/>
              <w:right w:val="nil"/>
            </w:tcBorders>
          </w:tcPr>
          <w:p w14:paraId="1BC62FA9" w14:textId="77777777" w:rsidR="00765788" w:rsidRPr="00765788" w:rsidRDefault="00765788" w:rsidP="009C5B57">
            <w:pPr>
              <w:pStyle w:val="LinhasdeTabela"/>
              <w:jc w:val="right"/>
            </w:pPr>
          </w:p>
        </w:tc>
        <w:tc>
          <w:tcPr>
            <w:tcW w:w="482" w:type="pct"/>
            <w:tcBorders>
              <w:top w:val="nil"/>
              <w:left w:val="nil"/>
              <w:bottom w:val="nil"/>
              <w:right w:val="nil"/>
            </w:tcBorders>
          </w:tcPr>
          <w:p w14:paraId="1D1F3A18" w14:textId="77777777" w:rsidR="00765788" w:rsidRPr="00765788" w:rsidRDefault="00765788" w:rsidP="009C5B57">
            <w:pPr>
              <w:pStyle w:val="LinhasdeTabela"/>
              <w:jc w:val="right"/>
            </w:pPr>
          </w:p>
        </w:tc>
      </w:tr>
      <w:tr w:rsidR="00765788" w:rsidRPr="00870BF8" w14:paraId="26C7111C" w14:textId="77777777" w:rsidTr="001130DB">
        <w:tc>
          <w:tcPr>
            <w:tcW w:w="630" w:type="pct"/>
            <w:tcBorders>
              <w:top w:val="nil"/>
              <w:left w:val="nil"/>
              <w:bottom w:val="nil"/>
              <w:right w:val="nil"/>
            </w:tcBorders>
          </w:tcPr>
          <w:p w14:paraId="0C005CF4" w14:textId="77777777" w:rsidR="00765788" w:rsidRPr="00870BF8" w:rsidRDefault="00765788" w:rsidP="009C5B57">
            <w:pPr>
              <w:pStyle w:val="LinhasdeTabela"/>
              <w:jc w:val="left"/>
            </w:pPr>
            <w:r w:rsidRPr="00870BF8">
              <w:t>bilat_import</w:t>
            </w:r>
            <w:r>
              <w:t>_1</w:t>
            </w:r>
          </w:p>
        </w:tc>
        <w:tc>
          <w:tcPr>
            <w:tcW w:w="486" w:type="pct"/>
            <w:tcBorders>
              <w:top w:val="nil"/>
              <w:left w:val="nil"/>
              <w:bottom w:val="nil"/>
              <w:right w:val="nil"/>
            </w:tcBorders>
          </w:tcPr>
          <w:p w14:paraId="04FAAC26" w14:textId="77777777" w:rsidR="00765788" w:rsidRPr="00765788" w:rsidRDefault="00765788" w:rsidP="009C5B57">
            <w:pPr>
              <w:pStyle w:val="LinhasdeTabela"/>
              <w:jc w:val="right"/>
            </w:pPr>
            <w:r w:rsidRPr="00765788">
              <w:t>1.153***</w:t>
            </w:r>
          </w:p>
        </w:tc>
        <w:tc>
          <w:tcPr>
            <w:tcW w:w="486" w:type="pct"/>
            <w:tcBorders>
              <w:top w:val="nil"/>
              <w:left w:val="nil"/>
              <w:bottom w:val="nil"/>
              <w:right w:val="nil"/>
            </w:tcBorders>
          </w:tcPr>
          <w:p w14:paraId="1FAAE76D" w14:textId="77777777" w:rsidR="00765788" w:rsidRPr="00765788" w:rsidRDefault="00765788" w:rsidP="009C5B57">
            <w:pPr>
              <w:pStyle w:val="LinhasdeTabela"/>
              <w:jc w:val="right"/>
            </w:pPr>
            <w:r w:rsidRPr="00765788">
              <w:t>1.159**</w:t>
            </w:r>
          </w:p>
        </w:tc>
        <w:tc>
          <w:tcPr>
            <w:tcW w:w="486" w:type="pct"/>
            <w:tcBorders>
              <w:top w:val="nil"/>
              <w:left w:val="nil"/>
              <w:bottom w:val="nil"/>
              <w:right w:val="single" w:sz="4" w:space="0" w:color="auto"/>
            </w:tcBorders>
          </w:tcPr>
          <w:p w14:paraId="7A7D0E38" w14:textId="77777777" w:rsidR="00765788" w:rsidRPr="00765788" w:rsidRDefault="00765788" w:rsidP="009C5B57">
            <w:pPr>
              <w:pStyle w:val="LinhasdeTabela"/>
              <w:jc w:val="right"/>
            </w:pPr>
            <w:r w:rsidRPr="00765788">
              <w:t>1.205**</w:t>
            </w:r>
          </w:p>
        </w:tc>
        <w:tc>
          <w:tcPr>
            <w:tcW w:w="486" w:type="pct"/>
            <w:tcBorders>
              <w:top w:val="nil"/>
              <w:left w:val="single" w:sz="4" w:space="0" w:color="auto"/>
              <w:bottom w:val="nil"/>
              <w:right w:val="nil"/>
            </w:tcBorders>
          </w:tcPr>
          <w:p w14:paraId="2A978171" w14:textId="77777777" w:rsidR="00765788" w:rsidRPr="00765788" w:rsidRDefault="00765788" w:rsidP="009C5B57">
            <w:pPr>
              <w:pStyle w:val="LinhasdeTabela"/>
              <w:jc w:val="right"/>
            </w:pPr>
            <w:r w:rsidRPr="00765788">
              <w:t>1.056</w:t>
            </w:r>
          </w:p>
        </w:tc>
        <w:tc>
          <w:tcPr>
            <w:tcW w:w="486" w:type="pct"/>
            <w:tcBorders>
              <w:top w:val="nil"/>
              <w:left w:val="nil"/>
              <w:bottom w:val="nil"/>
              <w:right w:val="nil"/>
            </w:tcBorders>
          </w:tcPr>
          <w:p w14:paraId="114D92B6" w14:textId="77777777" w:rsidR="00765788" w:rsidRPr="00765788" w:rsidRDefault="00765788" w:rsidP="009C5B57">
            <w:pPr>
              <w:pStyle w:val="LinhasdeTabela"/>
              <w:jc w:val="right"/>
            </w:pPr>
            <w:r w:rsidRPr="00765788">
              <w:t>1.099</w:t>
            </w:r>
          </w:p>
        </w:tc>
        <w:tc>
          <w:tcPr>
            <w:tcW w:w="486" w:type="pct"/>
            <w:tcBorders>
              <w:top w:val="nil"/>
              <w:left w:val="nil"/>
              <w:bottom w:val="nil"/>
              <w:right w:val="single" w:sz="4" w:space="0" w:color="auto"/>
            </w:tcBorders>
          </w:tcPr>
          <w:p w14:paraId="68020E9B" w14:textId="77777777" w:rsidR="00765788" w:rsidRPr="00765788" w:rsidRDefault="00765788" w:rsidP="009C5B57">
            <w:pPr>
              <w:pStyle w:val="LinhasdeTabela"/>
              <w:jc w:val="right"/>
            </w:pPr>
            <w:r w:rsidRPr="00765788">
              <w:t>0.888</w:t>
            </w:r>
          </w:p>
        </w:tc>
        <w:tc>
          <w:tcPr>
            <w:tcW w:w="486" w:type="pct"/>
            <w:tcBorders>
              <w:top w:val="nil"/>
              <w:left w:val="single" w:sz="4" w:space="0" w:color="auto"/>
              <w:bottom w:val="nil"/>
              <w:right w:val="nil"/>
            </w:tcBorders>
          </w:tcPr>
          <w:p w14:paraId="31F73CE2" w14:textId="77777777" w:rsidR="00765788" w:rsidRPr="00765788" w:rsidRDefault="00765788" w:rsidP="009C5B57">
            <w:pPr>
              <w:pStyle w:val="LinhasdeTabela"/>
              <w:jc w:val="right"/>
            </w:pPr>
            <w:r w:rsidRPr="00765788">
              <w:t>1.642***</w:t>
            </w:r>
          </w:p>
        </w:tc>
        <w:tc>
          <w:tcPr>
            <w:tcW w:w="486" w:type="pct"/>
            <w:tcBorders>
              <w:top w:val="nil"/>
              <w:left w:val="nil"/>
              <w:bottom w:val="nil"/>
              <w:right w:val="nil"/>
            </w:tcBorders>
          </w:tcPr>
          <w:p w14:paraId="74E76524" w14:textId="77777777" w:rsidR="00765788" w:rsidRPr="00765788" w:rsidRDefault="00765788" w:rsidP="009C5B57">
            <w:pPr>
              <w:pStyle w:val="LinhasdeTabela"/>
              <w:jc w:val="right"/>
            </w:pPr>
            <w:r w:rsidRPr="00765788">
              <w:t>1.492**</w:t>
            </w:r>
          </w:p>
        </w:tc>
        <w:tc>
          <w:tcPr>
            <w:tcW w:w="482" w:type="pct"/>
            <w:tcBorders>
              <w:top w:val="nil"/>
              <w:left w:val="nil"/>
              <w:bottom w:val="nil"/>
              <w:right w:val="nil"/>
            </w:tcBorders>
          </w:tcPr>
          <w:p w14:paraId="6C201B60" w14:textId="77777777" w:rsidR="00765788" w:rsidRPr="00765788" w:rsidRDefault="00765788" w:rsidP="009C5B57">
            <w:pPr>
              <w:pStyle w:val="LinhasdeTabela"/>
              <w:jc w:val="right"/>
            </w:pPr>
            <w:r w:rsidRPr="00765788">
              <w:t>2.116***</w:t>
            </w:r>
          </w:p>
        </w:tc>
      </w:tr>
      <w:tr w:rsidR="00765788" w:rsidRPr="00870BF8" w14:paraId="477131DA" w14:textId="77777777" w:rsidTr="001130DB">
        <w:tc>
          <w:tcPr>
            <w:tcW w:w="630" w:type="pct"/>
            <w:tcBorders>
              <w:top w:val="nil"/>
              <w:left w:val="nil"/>
              <w:bottom w:val="nil"/>
              <w:right w:val="nil"/>
            </w:tcBorders>
          </w:tcPr>
          <w:p w14:paraId="3DE833EB" w14:textId="77777777" w:rsidR="00765788" w:rsidRPr="00870BF8" w:rsidRDefault="00765788" w:rsidP="009C5B57">
            <w:pPr>
              <w:pStyle w:val="LinhasdeTabela"/>
              <w:jc w:val="left"/>
            </w:pPr>
          </w:p>
        </w:tc>
        <w:tc>
          <w:tcPr>
            <w:tcW w:w="486" w:type="pct"/>
            <w:tcBorders>
              <w:top w:val="nil"/>
              <w:left w:val="nil"/>
              <w:bottom w:val="nil"/>
              <w:right w:val="nil"/>
            </w:tcBorders>
          </w:tcPr>
          <w:p w14:paraId="101C828F" w14:textId="77777777" w:rsidR="00765788" w:rsidRPr="00765788" w:rsidRDefault="00765788" w:rsidP="009C5B57">
            <w:pPr>
              <w:pStyle w:val="LinhasdeTabela"/>
              <w:jc w:val="right"/>
            </w:pPr>
            <w:r w:rsidRPr="00765788">
              <w:t>(0.002)</w:t>
            </w:r>
          </w:p>
        </w:tc>
        <w:tc>
          <w:tcPr>
            <w:tcW w:w="486" w:type="pct"/>
            <w:tcBorders>
              <w:top w:val="nil"/>
              <w:left w:val="nil"/>
              <w:bottom w:val="nil"/>
              <w:right w:val="nil"/>
            </w:tcBorders>
          </w:tcPr>
          <w:p w14:paraId="30C966AA" w14:textId="77777777" w:rsidR="00765788" w:rsidRPr="00765788" w:rsidRDefault="00765788" w:rsidP="009C5B57">
            <w:pPr>
              <w:pStyle w:val="LinhasdeTabela"/>
              <w:jc w:val="right"/>
            </w:pPr>
            <w:r w:rsidRPr="00765788">
              <w:t>(0.024)</w:t>
            </w:r>
          </w:p>
        </w:tc>
        <w:tc>
          <w:tcPr>
            <w:tcW w:w="486" w:type="pct"/>
            <w:tcBorders>
              <w:top w:val="nil"/>
              <w:left w:val="nil"/>
              <w:bottom w:val="nil"/>
              <w:right w:val="single" w:sz="4" w:space="0" w:color="auto"/>
            </w:tcBorders>
          </w:tcPr>
          <w:p w14:paraId="397462DF" w14:textId="77777777" w:rsidR="00765788" w:rsidRPr="00765788" w:rsidRDefault="00765788" w:rsidP="009C5B57">
            <w:pPr>
              <w:pStyle w:val="LinhasdeTabela"/>
              <w:jc w:val="right"/>
            </w:pPr>
            <w:r w:rsidRPr="00765788">
              <w:t>(0.036)</w:t>
            </w:r>
          </w:p>
        </w:tc>
        <w:tc>
          <w:tcPr>
            <w:tcW w:w="486" w:type="pct"/>
            <w:tcBorders>
              <w:top w:val="nil"/>
              <w:left w:val="single" w:sz="4" w:space="0" w:color="auto"/>
              <w:bottom w:val="nil"/>
              <w:right w:val="nil"/>
            </w:tcBorders>
          </w:tcPr>
          <w:p w14:paraId="4101DA0E" w14:textId="77777777" w:rsidR="00765788" w:rsidRPr="00765788" w:rsidRDefault="00765788" w:rsidP="009C5B57">
            <w:pPr>
              <w:pStyle w:val="LinhasdeTabela"/>
              <w:jc w:val="right"/>
            </w:pPr>
            <w:r w:rsidRPr="00765788">
              <w:t>(0.305)</w:t>
            </w:r>
          </w:p>
        </w:tc>
        <w:tc>
          <w:tcPr>
            <w:tcW w:w="486" w:type="pct"/>
            <w:tcBorders>
              <w:top w:val="nil"/>
              <w:left w:val="nil"/>
              <w:bottom w:val="nil"/>
              <w:right w:val="nil"/>
            </w:tcBorders>
          </w:tcPr>
          <w:p w14:paraId="7F172B24" w14:textId="77777777" w:rsidR="00765788" w:rsidRPr="00765788" w:rsidRDefault="00765788" w:rsidP="009C5B57">
            <w:pPr>
              <w:pStyle w:val="LinhasdeTabela"/>
              <w:jc w:val="right"/>
            </w:pPr>
            <w:r w:rsidRPr="00765788">
              <w:t>(0.216)</w:t>
            </w:r>
          </w:p>
        </w:tc>
        <w:tc>
          <w:tcPr>
            <w:tcW w:w="486" w:type="pct"/>
            <w:tcBorders>
              <w:top w:val="nil"/>
              <w:left w:val="nil"/>
              <w:bottom w:val="nil"/>
              <w:right w:val="single" w:sz="4" w:space="0" w:color="auto"/>
            </w:tcBorders>
          </w:tcPr>
          <w:p w14:paraId="36DEFF09" w14:textId="77777777" w:rsidR="00765788" w:rsidRPr="00765788" w:rsidRDefault="00765788" w:rsidP="009C5B57">
            <w:pPr>
              <w:pStyle w:val="LinhasdeTabela"/>
              <w:jc w:val="right"/>
            </w:pPr>
            <w:r w:rsidRPr="00765788">
              <w:t>(0.340)</w:t>
            </w:r>
          </w:p>
        </w:tc>
        <w:tc>
          <w:tcPr>
            <w:tcW w:w="486" w:type="pct"/>
            <w:tcBorders>
              <w:top w:val="nil"/>
              <w:left w:val="single" w:sz="4" w:space="0" w:color="auto"/>
              <w:bottom w:val="nil"/>
              <w:right w:val="nil"/>
            </w:tcBorders>
          </w:tcPr>
          <w:p w14:paraId="23EAD8F5" w14:textId="77777777" w:rsidR="00765788" w:rsidRPr="00765788" w:rsidRDefault="00765788" w:rsidP="009C5B57">
            <w:pPr>
              <w:pStyle w:val="LinhasdeTabela"/>
              <w:jc w:val="right"/>
            </w:pPr>
            <w:r w:rsidRPr="00765788">
              <w:t>(0.000)</w:t>
            </w:r>
          </w:p>
        </w:tc>
        <w:tc>
          <w:tcPr>
            <w:tcW w:w="486" w:type="pct"/>
            <w:tcBorders>
              <w:top w:val="nil"/>
              <w:left w:val="nil"/>
              <w:bottom w:val="nil"/>
              <w:right w:val="nil"/>
            </w:tcBorders>
          </w:tcPr>
          <w:p w14:paraId="0391FCEF" w14:textId="77777777" w:rsidR="00765788" w:rsidRPr="00765788" w:rsidRDefault="00765788" w:rsidP="009C5B57">
            <w:pPr>
              <w:pStyle w:val="LinhasdeTabela"/>
              <w:jc w:val="right"/>
            </w:pPr>
            <w:r w:rsidRPr="00765788">
              <w:t>(0.013)</w:t>
            </w:r>
          </w:p>
        </w:tc>
        <w:tc>
          <w:tcPr>
            <w:tcW w:w="482" w:type="pct"/>
            <w:tcBorders>
              <w:top w:val="nil"/>
              <w:left w:val="nil"/>
              <w:bottom w:val="nil"/>
              <w:right w:val="nil"/>
            </w:tcBorders>
          </w:tcPr>
          <w:p w14:paraId="12A10CB5" w14:textId="77777777" w:rsidR="00765788" w:rsidRPr="00765788" w:rsidRDefault="00765788" w:rsidP="009C5B57">
            <w:pPr>
              <w:pStyle w:val="LinhasdeTabela"/>
              <w:jc w:val="right"/>
            </w:pPr>
            <w:r w:rsidRPr="00765788">
              <w:t>(0.000)</w:t>
            </w:r>
          </w:p>
        </w:tc>
      </w:tr>
      <w:tr w:rsidR="00765788" w:rsidRPr="00870BF8" w14:paraId="02707305" w14:textId="77777777" w:rsidTr="001130DB">
        <w:tc>
          <w:tcPr>
            <w:tcW w:w="630" w:type="pct"/>
            <w:tcBorders>
              <w:top w:val="nil"/>
              <w:left w:val="nil"/>
              <w:bottom w:val="nil"/>
              <w:right w:val="nil"/>
            </w:tcBorders>
          </w:tcPr>
          <w:p w14:paraId="5C925794" w14:textId="77777777" w:rsidR="00765788" w:rsidRPr="00870BF8" w:rsidRDefault="00765788" w:rsidP="009C5B57">
            <w:pPr>
              <w:pStyle w:val="LinhasdeTabela"/>
              <w:jc w:val="left"/>
            </w:pPr>
          </w:p>
        </w:tc>
        <w:tc>
          <w:tcPr>
            <w:tcW w:w="486" w:type="pct"/>
            <w:tcBorders>
              <w:top w:val="nil"/>
              <w:left w:val="nil"/>
              <w:bottom w:val="nil"/>
              <w:right w:val="nil"/>
            </w:tcBorders>
          </w:tcPr>
          <w:p w14:paraId="7536AB5E" w14:textId="77777777" w:rsidR="00765788" w:rsidRPr="00765788" w:rsidRDefault="00765788" w:rsidP="009C5B57">
            <w:pPr>
              <w:pStyle w:val="LinhasdeTabela"/>
              <w:jc w:val="right"/>
            </w:pPr>
          </w:p>
        </w:tc>
        <w:tc>
          <w:tcPr>
            <w:tcW w:w="486" w:type="pct"/>
            <w:tcBorders>
              <w:top w:val="nil"/>
              <w:left w:val="nil"/>
              <w:bottom w:val="nil"/>
              <w:right w:val="nil"/>
            </w:tcBorders>
          </w:tcPr>
          <w:p w14:paraId="4D5936D9" w14:textId="77777777" w:rsidR="00765788" w:rsidRPr="00765788" w:rsidRDefault="00765788" w:rsidP="009C5B57">
            <w:pPr>
              <w:pStyle w:val="LinhasdeTabela"/>
              <w:jc w:val="right"/>
            </w:pPr>
          </w:p>
        </w:tc>
        <w:tc>
          <w:tcPr>
            <w:tcW w:w="486" w:type="pct"/>
            <w:tcBorders>
              <w:top w:val="nil"/>
              <w:left w:val="nil"/>
              <w:bottom w:val="nil"/>
              <w:right w:val="single" w:sz="4" w:space="0" w:color="auto"/>
            </w:tcBorders>
          </w:tcPr>
          <w:p w14:paraId="729A0CDA" w14:textId="77777777" w:rsidR="00765788" w:rsidRPr="00765788" w:rsidRDefault="00765788" w:rsidP="009C5B57">
            <w:pPr>
              <w:pStyle w:val="LinhasdeTabela"/>
              <w:jc w:val="right"/>
            </w:pPr>
          </w:p>
        </w:tc>
        <w:tc>
          <w:tcPr>
            <w:tcW w:w="486" w:type="pct"/>
            <w:tcBorders>
              <w:top w:val="nil"/>
              <w:left w:val="single" w:sz="4" w:space="0" w:color="auto"/>
              <w:bottom w:val="nil"/>
              <w:right w:val="nil"/>
            </w:tcBorders>
          </w:tcPr>
          <w:p w14:paraId="1AEC0839" w14:textId="77777777" w:rsidR="00765788" w:rsidRPr="00765788" w:rsidRDefault="00765788" w:rsidP="009C5B57">
            <w:pPr>
              <w:pStyle w:val="LinhasdeTabela"/>
              <w:jc w:val="right"/>
            </w:pPr>
          </w:p>
        </w:tc>
        <w:tc>
          <w:tcPr>
            <w:tcW w:w="486" w:type="pct"/>
            <w:tcBorders>
              <w:top w:val="nil"/>
              <w:left w:val="nil"/>
              <w:bottom w:val="nil"/>
              <w:right w:val="nil"/>
            </w:tcBorders>
          </w:tcPr>
          <w:p w14:paraId="6C044474" w14:textId="77777777" w:rsidR="00765788" w:rsidRPr="00765788" w:rsidRDefault="00765788" w:rsidP="009C5B57">
            <w:pPr>
              <w:pStyle w:val="LinhasdeTabela"/>
              <w:jc w:val="right"/>
            </w:pPr>
          </w:p>
        </w:tc>
        <w:tc>
          <w:tcPr>
            <w:tcW w:w="486" w:type="pct"/>
            <w:tcBorders>
              <w:top w:val="nil"/>
              <w:left w:val="nil"/>
              <w:bottom w:val="nil"/>
              <w:right w:val="single" w:sz="4" w:space="0" w:color="auto"/>
            </w:tcBorders>
          </w:tcPr>
          <w:p w14:paraId="7AC2F67F" w14:textId="77777777" w:rsidR="00765788" w:rsidRPr="00765788" w:rsidRDefault="00765788" w:rsidP="009C5B57">
            <w:pPr>
              <w:pStyle w:val="LinhasdeTabela"/>
              <w:jc w:val="right"/>
            </w:pPr>
          </w:p>
        </w:tc>
        <w:tc>
          <w:tcPr>
            <w:tcW w:w="486" w:type="pct"/>
            <w:tcBorders>
              <w:top w:val="nil"/>
              <w:left w:val="single" w:sz="4" w:space="0" w:color="auto"/>
              <w:bottom w:val="nil"/>
              <w:right w:val="nil"/>
            </w:tcBorders>
          </w:tcPr>
          <w:p w14:paraId="247756C2" w14:textId="77777777" w:rsidR="00765788" w:rsidRPr="00765788" w:rsidRDefault="00765788" w:rsidP="009C5B57">
            <w:pPr>
              <w:pStyle w:val="LinhasdeTabela"/>
              <w:jc w:val="right"/>
            </w:pPr>
          </w:p>
        </w:tc>
        <w:tc>
          <w:tcPr>
            <w:tcW w:w="486" w:type="pct"/>
            <w:tcBorders>
              <w:top w:val="nil"/>
              <w:left w:val="nil"/>
              <w:bottom w:val="nil"/>
              <w:right w:val="nil"/>
            </w:tcBorders>
          </w:tcPr>
          <w:p w14:paraId="11480441" w14:textId="77777777" w:rsidR="00765788" w:rsidRPr="00765788" w:rsidRDefault="00765788" w:rsidP="009C5B57">
            <w:pPr>
              <w:pStyle w:val="LinhasdeTabela"/>
              <w:jc w:val="right"/>
            </w:pPr>
          </w:p>
        </w:tc>
        <w:tc>
          <w:tcPr>
            <w:tcW w:w="482" w:type="pct"/>
            <w:tcBorders>
              <w:top w:val="nil"/>
              <w:left w:val="nil"/>
              <w:bottom w:val="nil"/>
              <w:right w:val="nil"/>
            </w:tcBorders>
          </w:tcPr>
          <w:p w14:paraId="12D7F8CC" w14:textId="77777777" w:rsidR="00765788" w:rsidRPr="00765788" w:rsidRDefault="00765788" w:rsidP="009C5B57">
            <w:pPr>
              <w:pStyle w:val="LinhasdeTabela"/>
              <w:jc w:val="right"/>
            </w:pPr>
          </w:p>
        </w:tc>
      </w:tr>
      <w:tr w:rsidR="00765788" w:rsidRPr="00870BF8" w14:paraId="054ECE73" w14:textId="77777777" w:rsidTr="001130DB">
        <w:tc>
          <w:tcPr>
            <w:tcW w:w="630" w:type="pct"/>
            <w:tcBorders>
              <w:top w:val="nil"/>
              <w:left w:val="nil"/>
              <w:bottom w:val="nil"/>
              <w:right w:val="nil"/>
            </w:tcBorders>
          </w:tcPr>
          <w:p w14:paraId="2EF9302E" w14:textId="77777777" w:rsidR="00765788" w:rsidRPr="00870BF8" w:rsidRDefault="00765788" w:rsidP="009C5B57">
            <w:pPr>
              <w:pStyle w:val="LinhasdeTabela"/>
              <w:jc w:val="left"/>
            </w:pPr>
            <w:r w:rsidRPr="00870BF8">
              <w:t>gdp_imp_cty</w:t>
            </w:r>
            <w:r>
              <w:t>_1</w:t>
            </w:r>
          </w:p>
        </w:tc>
        <w:tc>
          <w:tcPr>
            <w:tcW w:w="486" w:type="pct"/>
            <w:tcBorders>
              <w:top w:val="nil"/>
              <w:left w:val="nil"/>
              <w:bottom w:val="nil"/>
              <w:right w:val="nil"/>
            </w:tcBorders>
          </w:tcPr>
          <w:p w14:paraId="28BA1262" w14:textId="77777777" w:rsidR="00765788" w:rsidRPr="00765788" w:rsidRDefault="00765788" w:rsidP="009C5B57">
            <w:pPr>
              <w:pStyle w:val="LinhasdeTabela"/>
              <w:jc w:val="right"/>
            </w:pPr>
            <w:r w:rsidRPr="00765788">
              <w:t>1.123*</w:t>
            </w:r>
          </w:p>
        </w:tc>
        <w:tc>
          <w:tcPr>
            <w:tcW w:w="486" w:type="pct"/>
            <w:tcBorders>
              <w:top w:val="nil"/>
              <w:left w:val="nil"/>
              <w:bottom w:val="nil"/>
              <w:right w:val="nil"/>
            </w:tcBorders>
          </w:tcPr>
          <w:p w14:paraId="055FF087" w14:textId="77777777" w:rsidR="00765788" w:rsidRPr="00765788" w:rsidRDefault="00765788" w:rsidP="009C5B57">
            <w:pPr>
              <w:pStyle w:val="LinhasdeTabela"/>
              <w:jc w:val="right"/>
            </w:pPr>
            <w:r w:rsidRPr="00765788">
              <w:t>1.065</w:t>
            </w:r>
          </w:p>
        </w:tc>
        <w:tc>
          <w:tcPr>
            <w:tcW w:w="486" w:type="pct"/>
            <w:tcBorders>
              <w:top w:val="nil"/>
              <w:left w:val="nil"/>
              <w:bottom w:val="nil"/>
              <w:right w:val="single" w:sz="4" w:space="0" w:color="auto"/>
            </w:tcBorders>
          </w:tcPr>
          <w:p w14:paraId="4C9B23FD" w14:textId="77777777" w:rsidR="00765788" w:rsidRPr="00765788" w:rsidRDefault="00765788" w:rsidP="009C5B57">
            <w:pPr>
              <w:pStyle w:val="LinhasdeTabela"/>
              <w:jc w:val="right"/>
            </w:pPr>
            <w:r w:rsidRPr="00765788">
              <w:t>1.291**</w:t>
            </w:r>
          </w:p>
        </w:tc>
        <w:tc>
          <w:tcPr>
            <w:tcW w:w="486" w:type="pct"/>
            <w:tcBorders>
              <w:top w:val="nil"/>
              <w:left w:val="single" w:sz="4" w:space="0" w:color="auto"/>
              <w:bottom w:val="nil"/>
              <w:right w:val="nil"/>
            </w:tcBorders>
          </w:tcPr>
          <w:p w14:paraId="76C07C8B" w14:textId="77777777" w:rsidR="00765788" w:rsidRPr="00765788" w:rsidRDefault="00765788" w:rsidP="009C5B57">
            <w:pPr>
              <w:pStyle w:val="LinhasdeTabela"/>
              <w:jc w:val="right"/>
            </w:pPr>
            <w:r w:rsidRPr="00765788">
              <w:t>1.528***</w:t>
            </w:r>
          </w:p>
        </w:tc>
        <w:tc>
          <w:tcPr>
            <w:tcW w:w="486" w:type="pct"/>
            <w:tcBorders>
              <w:top w:val="nil"/>
              <w:left w:val="nil"/>
              <w:bottom w:val="nil"/>
              <w:right w:val="nil"/>
            </w:tcBorders>
          </w:tcPr>
          <w:p w14:paraId="5176E651" w14:textId="77777777" w:rsidR="00765788" w:rsidRPr="00765788" w:rsidRDefault="00765788" w:rsidP="009C5B57">
            <w:pPr>
              <w:pStyle w:val="LinhasdeTabela"/>
              <w:jc w:val="right"/>
            </w:pPr>
            <w:r w:rsidRPr="00765788">
              <w:t>1.315**</w:t>
            </w:r>
          </w:p>
        </w:tc>
        <w:tc>
          <w:tcPr>
            <w:tcW w:w="486" w:type="pct"/>
            <w:tcBorders>
              <w:top w:val="nil"/>
              <w:left w:val="nil"/>
              <w:bottom w:val="nil"/>
              <w:right w:val="single" w:sz="4" w:space="0" w:color="auto"/>
            </w:tcBorders>
          </w:tcPr>
          <w:p w14:paraId="596E9B26" w14:textId="77777777" w:rsidR="00765788" w:rsidRPr="00765788" w:rsidRDefault="00765788" w:rsidP="009C5B57">
            <w:pPr>
              <w:pStyle w:val="LinhasdeTabela"/>
              <w:jc w:val="right"/>
            </w:pPr>
            <w:r w:rsidRPr="00765788">
              <w:t>1.993***</w:t>
            </w:r>
          </w:p>
        </w:tc>
        <w:tc>
          <w:tcPr>
            <w:tcW w:w="486" w:type="pct"/>
            <w:tcBorders>
              <w:top w:val="nil"/>
              <w:left w:val="single" w:sz="4" w:space="0" w:color="auto"/>
              <w:bottom w:val="nil"/>
              <w:right w:val="nil"/>
            </w:tcBorders>
          </w:tcPr>
          <w:p w14:paraId="0342E5F6" w14:textId="77777777" w:rsidR="00765788" w:rsidRPr="00765788" w:rsidRDefault="00765788" w:rsidP="009C5B57">
            <w:pPr>
              <w:pStyle w:val="LinhasdeTabela"/>
              <w:jc w:val="right"/>
            </w:pPr>
            <w:r w:rsidRPr="00765788">
              <w:t>0.676***</w:t>
            </w:r>
          </w:p>
        </w:tc>
        <w:tc>
          <w:tcPr>
            <w:tcW w:w="486" w:type="pct"/>
            <w:tcBorders>
              <w:top w:val="nil"/>
              <w:left w:val="nil"/>
              <w:bottom w:val="nil"/>
              <w:right w:val="nil"/>
            </w:tcBorders>
          </w:tcPr>
          <w:p w14:paraId="387CCA16" w14:textId="77777777" w:rsidR="00765788" w:rsidRPr="00765788" w:rsidRDefault="00765788" w:rsidP="009C5B57">
            <w:pPr>
              <w:pStyle w:val="LinhasdeTabela"/>
              <w:jc w:val="right"/>
            </w:pPr>
            <w:r w:rsidRPr="00765788">
              <w:t>0.690*</w:t>
            </w:r>
          </w:p>
        </w:tc>
        <w:tc>
          <w:tcPr>
            <w:tcW w:w="482" w:type="pct"/>
            <w:tcBorders>
              <w:top w:val="nil"/>
              <w:left w:val="nil"/>
              <w:bottom w:val="nil"/>
              <w:right w:val="nil"/>
            </w:tcBorders>
          </w:tcPr>
          <w:p w14:paraId="26617EEB" w14:textId="77777777" w:rsidR="00765788" w:rsidRPr="00765788" w:rsidRDefault="00765788" w:rsidP="009C5B57">
            <w:pPr>
              <w:pStyle w:val="LinhasdeTabela"/>
              <w:jc w:val="right"/>
            </w:pPr>
            <w:r w:rsidRPr="00765788">
              <w:t>0.571**</w:t>
            </w:r>
          </w:p>
        </w:tc>
      </w:tr>
      <w:tr w:rsidR="00765788" w:rsidRPr="00870BF8" w14:paraId="30450B69" w14:textId="77777777" w:rsidTr="001130DB">
        <w:tc>
          <w:tcPr>
            <w:tcW w:w="630" w:type="pct"/>
            <w:tcBorders>
              <w:top w:val="nil"/>
              <w:left w:val="nil"/>
              <w:bottom w:val="nil"/>
              <w:right w:val="nil"/>
            </w:tcBorders>
          </w:tcPr>
          <w:p w14:paraId="3B52B36C" w14:textId="77777777" w:rsidR="00765788" w:rsidRPr="00870BF8" w:rsidRDefault="00765788" w:rsidP="009C5B57">
            <w:pPr>
              <w:pStyle w:val="LinhasdeTabela"/>
              <w:jc w:val="left"/>
            </w:pPr>
          </w:p>
        </w:tc>
        <w:tc>
          <w:tcPr>
            <w:tcW w:w="486" w:type="pct"/>
            <w:tcBorders>
              <w:top w:val="nil"/>
              <w:left w:val="nil"/>
              <w:bottom w:val="nil"/>
              <w:right w:val="nil"/>
            </w:tcBorders>
          </w:tcPr>
          <w:p w14:paraId="6EB9FF10" w14:textId="77777777" w:rsidR="00765788" w:rsidRPr="00765788" w:rsidRDefault="00765788" w:rsidP="009C5B57">
            <w:pPr>
              <w:pStyle w:val="LinhasdeTabela"/>
              <w:jc w:val="right"/>
            </w:pPr>
            <w:r w:rsidRPr="00765788">
              <w:t>(0.060)</w:t>
            </w:r>
          </w:p>
        </w:tc>
        <w:tc>
          <w:tcPr>
            <w:tcW w:w="486" w:type="pct"/>
            <w:tcBorders>
              <w:top w:val="nil"/>
              <w:left w:val="nil"/>
              <w:bottom w:val="nil"/>
              <w:right w:val="nil"/>
            </w:tcBorders>
          </w:tcPr>
          <w:p w14:paraId="707AF7EE" w14:textId="77777777" w:rsidR="00765788" w:rsidRPr="00765788" w:rsidRDefault="00765788" w:rsidP="009C5B57">
            <w:pPr>
              <w:pStyle w:val="LinhasdeTabela"/>
              <w:jc w:val="right"/>
            </w:pPr>
            <w:r w:rsidRPr="00765788">
              <w:t>(0.542)</w:t>
            </w:r>
          </w:p>
        </w:tc>
        <w:tc>
          <w:tcPr>
            <w:tcW w:w="486" w:type="pct"/>
            <w:tcBorders>
              <w:top w:val="nil"/>
              <w:left w:val="nil"/>
              <w:bottom w:val="nil"/>
              <w:right w:val="single" w:sz="4" w:space="0" w:color="auto"/>
            </w:tcBorders>
          </w:tcPr>
          <w:p w14:paraId="38864DB0" w14:textId="77777777" w:rsidR="00765788" w:rsidRPr="00765788" w:rsidRDefault="00765788" w:rsidP="009C5B57">
            <w:pPr>
              <w:pStyle w:val="LinhasdeTabela"/>
              <w:jc w:val="right"/>
            </w:pPr>
            <w:r w:rsidRPr="00765788">
              <w:t>(0.011)</w:t>
            </w:r>
          </w:p>
        </w:tc>
        <w:tc>
          <w:tcPr>
            <w:tcW w:w="486" w:type="pct"/>
            <w:tcBorders>
              <w:top w:val="nil"/>
              <w:left w:val="single" w:sz="4" w:space="0" w:color="auto"/>
              <w:bottom w:val="nil"/>
              <w:right w:val="nil"/>
            </w:tcBorders>
          </w:tcPr>
          <w:p w14:paraId="135F25E4" w14:textId="77777777" w:rsidR="00765788" w:rsidRPr="00765788" w:rsidRDefault="00765788" w:rsidP="009C5B57">
            <w:pPr>
              <w:pStyle w:val="LinhasdeTabela"/>
              <w:jc w:val="right"/>
            </w:pPr>
            <w:r w:rsidRPr="00765788">
              <w:t>(0.000)</w:t>
            </w:r>
          </w:p>
        </w:tc>
        <w:tc>
          <w:tcPr>
            <w:tcW w:w="486" w:type="pct"/>
            <w:tcBorders>
              <w:top w:val="nil"/>
              <w:left w:val="nil"/>
              <w:bottom w:val="nil"/>
              <w:right w:val="nil"/>
            </w:tcBorders>
          </w:tcPr>
          <w:p w14:paraId="443D6435" w14:textId="77777777" w:rsidR="00765788" w:rsidRPr="00765788" w:rsidRDefault="00765788" w:rsidP="009C5B57">
            <w:pPr>
              <w:pStyle w:val="LinhasdeTabela"/>
              <w:jc w:val="right"/>
            </w:pPr>
            <w:r w:rsidRPr="00765788">
              <w:t>(0.038)</w:t>
            </w:r>
          </w:p>
        </w:tc>
        <w:tc>
          <w:tcPr>
            <w:tcW w:w="486" w:type="pct"/>
            <w:tcBorders>
              <w:top w:val="nil"/>
              <w:left w:val="nil"/>
              <w:bottom w:val="nil"/>
              <w:right w:val="single" w:sz="4" w:space="0" w:color="auto"/>
            </w:tcBorders>
          </w:tcPr>
          <w:p w14:paraId="023A30EE" w14:textId="77777777" w:rsidR="00765788" w:rsidRPr="00765788" w:rsidRDefault="00765788" w:rsidP="009C5B57">
            <w:pPr>
              <w:pStyle w:val="LinhasdeTabela"/>
              <w:jc w:val="right"/>
            </w:pPr>
            <w:r w:rsidRPr="00765788">
              <w:t>(0.000)</w:t>
            </w:r>
          </w:p>
        </w:tc>
        <w:tc>
          <w:tcPr>
            <w:tcW w:w="486" w:type="pct"/>
            <w:tcBorders>
              <w:top w:val="nil"/>
              <w:left w:val="single" w:sz="4" w:space="0" w:color="auto"/>
              <w:bottom w:val="nil"/>
              <w:right w:val="nil"/>
            </w:tcBorders>
          </w:tcPr>
          <w:p w14:paraId="0D73CE9D" w14:textId="77777777" w:rsidR="00765788" w:rsidRPr="00765788" w:rsidRDefault="00765788" w:rsidP="009C5B57">
            <w:pPr>
              <w:pStyle w:val="LinhasdeTabela"/>
              <w:jc w:val="right"/>
            </w:pPr>
            <w:r w:rsidRPr="00765788">
              <w:t>(0.004)</w:t>
            </w:r>
          </w:p>
        </w:tc>
        <w:tc>
          <w:tcPr>
            <w:tcW w:w="486" w:type="pct"/>
            <w:tcBorders>
              <w:top w:val="nil"/>
              <w:left w:val="nil"/>
              <w:bottom w:val="nil"/>
              <w:right w:val="nil"/>
            </w:tcBorders>
          </w:tcPr>
          <w:p w14:paraId="2ECA20B3" w14:textId="77777777" w:rsidR="00765788" w:rsidRPr="00765788" w:rsidRDefault="00765788" w:rsidP="009C5B57">
            <w:pPr>
              <w:pStyle w:val="LinhasdeTabela"/>
              <w:jc w:val="right"/>
            </w:pPr>
            <w:r w:rsidRPr="00765788">
              <w:t>(0.089)</w:t>
            </w:r>
          </w:p>
        </w:tc>
        <w:tc>
          <w:tcPr>
            <w:tcW w:w="482" w:type="pct"/>
            <w:tcBorders>
              <w:top w:val="nil"/>
              <w:left w:val="nil"/>
              <w:bottom w:val="nil"/>
              <w:right w:val="nil"/>
            </w:tcBorders>
          </w:tcPr>
          <w:p w14:paraId="1B553E55" w14:textId="77777777" w:rsidR="00765788" w:rsidRPr="00765788" w:rsidRDefault="00765788" w:rsidP="009C5B57">
            <w:pPr>
              <w:pStyle w:val="LinhasdeTabela"/>
              <w:jc w:val="right"/>
            </w:pPr>
            <w:r w:rsidRPr="00765788">
              <w:t>(0.020)</w:t>
            </w:r>
          </w:p>
        </w:tc>
      </w:tr>
      <w:tr w:rsidR="00765788" w:rsidRPr="00870BF8" w14:paraId="44D001A8" w14:textId="77777777" w:rsidTr="001130DB">
        <w:tc>
          <w:tcPr>
            <w:tcW w:w="630" w:type="pct"/>
            <w:tcBorders>
              <w:top w:val="nil"/>
              <w:left w:val="nil"/>
              <w:bottom w:val="nil"/>
              <w:right w:val="nil"/>
            </w:tcBorders>
          </w:tcPr>
          <w:p w14:paraId="63D38E63" w14:textId="77777777" w:rsidR="00765788" w:rsidRPr="00870BF8" w:rsidRDefault="00765788" w:rsidP="009C5B57">
            <w:pPr>
              <w:pStyle w:val="LinhasdeTabela"/>
              <w:jc w:val="left"/>
            </w:pPr>
          </w:p>
        </w:tc>
        <w:tc>
          <w:tcPr>
            <w:tcW w:w="486" w:type="pct"/>
            <w:tcBorders>
              <w:top w:val="nil"/>
              <w:left w:val="nil"/>
              <w:bottom w:val="nil"/>
              <w:right w:val="nil"/>
            </w:tcBorders>
          </w:tcPr>
          <w:p w14:paraId="460A6499" w14:textId="77777777" w:rsidR="00765788" w:rsidRPr="00765788" w:rsidRDefault="00765788" w:rsidP="009C5B57">
            <w:pPr>
              <w:pStyle w:val="LinhasdeTabela"/>
              <w:jc w:val="right"/>
            </w:pPr>
          </w:p>
        </w:tc>
        <w:tc>
          <w:tcPr>
            <w:tcW w:w="486" w:type="pct"/>
            <w:tcBorders>
              <w:top w:val="nil"/>
              <w:left w:val="nil"/>
              <w:bottom w:val="nil"/>
              <w:right w:val="nil"/>
            </w:tcBorders>
          </w:tcPr>
          <w:p w14:paraId="17C22C5C" w14:textId="77777777" w:rsidR="00765788" w:rsidRPr="00765788" w:rsidRDefault="00765788" w:rsidP="009C5B57">
            <w:pPr>
              <w:pStyle w:val="LinhasdeTabela"/>
              <w:jc w:val="right"/>
            </w:pPr>
          </w:p>
        </w:tc>
        <w:tc>
          <w:tcPr>
            <w:tcW w:w="486" w:type="pct"/>
            <w:tcBorders>
              <w:top w:val="nil"/>
              <w:left w:val="nil"/>
              <w:bottom w:val="nil"/>
              <w:right w:val="single" w:sz="4" w:space="0" w:color="auto"/>
            </w:tcBorders>
          </w:tcPr>
          <w:p w14:paraId="0F2C72AF" w14:textId="77777777" w:rsidR="00765788" w:rsidRPr="00765788" w:rsidRDefault="00765788" w:rsidP="009C5B57">
            <w:pPr>
              <w:pStyle w:val="LinhasdeTabela"/>
              <w:jc w:val="right"/>
            </w:pPr>
          </w:p>
        </w:tc>
        <w:tc>
          <w:tcPr>
            <w:tcW w:w="486" w:type="pct"/>
            <w:tcBorders>
              <w:top w:val="nil"/>
              <w:left w:val="single" w:sz="4" w:space="0" w:color="auto"/>
              <w:bottom w:val="nil"/>
              <w:right w:val="nil"/>
            </w:tcBorders>
          </w:tcPr>
          <w:p w14:paraId="37384BF6" w14:textId="77777777" w:rsidR="00765788" w:rsidRPr="00765788" w:rsidRDefault="00765788" w:rsidP="009C5B57">
            <w:pPr>
              <w:pStyle w:val="LinhasdeTabela"/>
              <w:jc w:val="right"/>
            </w:pPr>
          </w:p>
        </w:tc>
        <w:tc>
          <w:tcPr>
            <w:tcW w:w="486" w:type="pct"/>
            <w:tcBorders>
              <w:top w:val="nil"/>
              <w:left w:val="nil"/>
              <w:bottom w:val="nil"/>
              <w:right w:val="nil"/>
            </w:tcBorders>
          </w:tcPr>
          <w:p w14:paraId="05C6F28A" w14:textId="77777777" w:rsidR="00765788" w:rsidRPr="00765788" w:rsidRDefault="00765788" w:rsidP="009C5B57">
            <w:pPr>
              <w:pStyle w:val="LinhasdeTabela"/>
              <w:jc w:val="right"/>
            </w:pPr>
          </w:p>
        </w:tc>
        <w:tc>
          <w:tcPr>
            <w:tcW w:w="486" w:type="pct"/>
            <w:tcBorders>
              <w:top w:val="nil"/>
              <w:left w:val="nil"/>
              <w:bottom w:val="nil"/>
              <w:right w:val="single" w:sz="4" w:space="0" w:color="auto"/>
            </w:tcBorders>
          </w:tcPr>
          <w:p w14:paraId="3C534743" w14:textId="77777777" w:rsidR="00765788" w:rsidRPr="00765788" w:rsidRDefault="00765788" w:rsidP="009C5B57">
            <w:pPr>
              <w:pStyle w:val="LinhasdeTabela"/>
              <w:jc w:val="right"/>
            </w:pPr>
          </w:p>
        </w:tc>
        <w:tc>
          <w:tcPr>
            <w:tcW w:w="486" w:type="pct"/>
            <w:tcBorders>
              <w:top w:val="nil"/>
              <w:left w:val="single" w:sz="4" w:space="0" w:color="auto"/>
              <w:bottom w:val="nil"/>
              <w:right w:val="nil"/>
            </w:tcBorders>
          </w:tcPr>
          <w:p w14:paraId="61E1B8D8" w14:textId="77777777" w:rsidR="00765788" w:rsidRPr="00765788" w:rsidRDefault="00765788" w:rsidP="009C5B57">
            <w:pPr>
              <w:pStyle w:val="LinhasdeTabela"/>
              <w:jc w:val="right"/>
            </w:pPr>
          </w:p>
        </w:tc>
        <w:tc>
          <w:tcPr>
            <w:tcW w:w="486" w:type="pct"/>
            <w:tcBorders>
              <w:top w:val="nil"/>
              <w:left w:val="nil"/>
              <w:bottom w:val="nil"/>
              <w:right w:val="nil"/>
            </w:tcBorders>
          </w:tcPr>
          <w:p w14:paraId="2B7D18B4" w14:textId="77777777" w:rsidR="00765788" w:rsidRPr="00765788" w:rsidRDefault="00765788" w:rsidP="009C5B57">
            <w:pPr>
              <w:pStyle w:val="LinhasdeTabela"/>
              <w:jc w:val="right"/>
            </w:pPr>
          </w:p>
        </w:tc>
        <w:tc>
          <w:tcPr>
            <w:tcW w:w="482" w:type="pct"/>
            <w:tcBorders>
              <w:top w:val="nil"/>
              <w:left w:val="nil"/>
              <w:bottom w:val="nil"/>
              <w:right w:val="nil"/>
            </w:tcBorders>
          </w:tcPr>
          <w:p w14:paraId="792969E2" w14:textId="77777777" w:rsidR="00765788" w:rsidRPr="00765788" w:rsidRDefault="00765788" w:rsidP="009C5B57">
            <w:pPr>
              <w:pStyle w:val="LinhasdeTabela"/>
              <w:jc w:val="right"/>
            </w:pPr>
          </w:p>
        </w:tc>
      </w:tr>
      <w:tr w:rsidR="00765788" w:rsidRPr="00870BF8" w14:paraId="3909C093" w14:textId="77777777" w:rsidTr="001130DB">
        <w:tc>
          <w:tcPr>
            <w:tcW w:w="630" w:type="pct"/>
            <w:tcBorders>
              <w:top w:val="nil"/>
              <w:left w:val="nil"/>
              <w:bottom w:val="nil"/>
              <w:right w:val="nil"/>
            </w:tcBorders>
          </w:tcPr>
          <w:p w14:paraId="7ADC5BED" w14:textId="77777777" w:rsidR="00765788" w:rsidRPr="00870BF8" w:rsidRDefault="00765788" w:rsidP="009C5B57">
            <w:pPr>
              <w:pStyle w:val="LinhasdeTabela"/>
              <w:jc w:val="left"/>
            </w:pPr>
            <w:r w:rsidRPr="00870BF8">
              <w:t>gdp_partner_cty</w:t>
            </w:r>
            <w:r>
              <w:t>_1</w:t>
            </w:r>
          </w:p>
        </w:tc>
        <w:tc>
          <w:tcPr>
            <w:tcW w:w="486" w:type="pct"/>
            <w:tcBorders>
              <w:top w:val="nil"/>
              <w:left w:val="nil"/>
              <w:bottom w:val="nil"/>
              <w:right w:val="nil"/>
            </w:tcBorders>
          </w:tcPr>
          <w:p w14:paraId="72BF8164" w14:textId="77777777" w:rsidR="00765788" w:rsidRPr="00765788" w:rsidRDefault="00765788" w:rsidP="009C5B57">
            <w:pPr>
              <w:pStyle w:val="LinhasdeTabela"/>
              <w:jc w:val="right"/>
            </w:pPr>
            <w:r w:rsidRPr="00765788">
              <w:t>1.431***</w:t>
            </w:r>
          </w:p>
        </w:tc>
        <w:tc>
          <w:tcPr>
            <w:tcW w:w="486" w:type="pct"/>
            <w:tcBorders>
              <w:top w:val="nil"/>
              <w:left w:val="nil"/>
              <w:bottom w:val="nil"/>
              <w:right w:val="nil"/>
            </w:tcBorders>
          </w:tcPr>
          <w:p w14:paraId="37D3C18E" w14:textId="77777777" w:rsidR="00765788" w:rsidRPr="00765788" w:rsidRDefault="00765788" w:rsidP="009C5B57">
            <w:pPr>
              <w:pStyle w:val="LinhasdeTabela"/>
              <w:jc w:val="right"/>
            </w:pPr>
            <w:r w:rsidRPr="00765788">
              <w:t>1.341***</w:t>
            </w:r>
          </w:p>
        </w:tc>
        <w:tc>
          <w:tcPr>
            <w:tcW w:w="486" w:type="pct"/>
            <w:tcBorders>
              <w:top w:val="nil"/>
              <w:left w:val="nil"/>
              <w:bottom w:val="nil"/>
              <w:right w:val="single" w:sz="4" w:space="0" w:color="auto"/>
            </w:tcBorders>
          </w:tcPr>
          <w:p w14:paraId="51B53189" w14:textId="77777777" w:rsidR="00765788" w:rsidRPr="00765788" w:rsidRDefault="00765788" w:rsidP="009C5B57">
            <w:pPr>
              <w:pStyle w:val="LinhasdeTabela"/>
              <w:jc w:val="right"/>
            </w:pPr>
            <w:r w:rsidRPr="00765788">
              <w:t>1.510***</w:t>
            </w:r>
          </w:p>
        </w:tc>
        <w:tc>
          <w:tcPr>
            <w:tcW w:w="486" w:type="pct"/>
            <w:tcBorders>
              <w:top w:val="nil"/>
              <w:left w:val="single" w:sz="4" w:space="0" w:color="auto"/>
              <w:bottom w:val="nil"/>
              <w:right w:val="nil"/>
            </w:tcBorders>
          </w:tcPr>
          <w:p w14:paraId="2F3A4384" w14:textId="77777777" w:rsidR="00765788" w:rsidRPr="00765788" w:rsidRDefault="00765788" w:rsidP="009C5B57">
            <w:pPr>
              <w:pStyle w:val="LinhasdeTabela"/>
              <w:jc w:val="right"/>
            </w:pPr>
            <w:r w:rsidRPr="00765788">
              <w:t>1.417***</w:t>
            </w:r>
          </w:p>
        </w:tc>
        <w:tc>
          <w:tcPr>
            <w:tcW w:w="486" w:type="pct"/>
            <w:tcBorders>
              <w:top w:val="nil"/>
              <w:left w:val="nil"/>
              <w:bottom w:val="nil"/>
              <w:right w:val="nil"/>
            </w:tcBorders>
          </w:tcPr>
          <w:p w14:paraId="693CE442" w14:textId="77777777" w:rsidR="00765788" w:rsidRPr="00765788" w:rsidRDefault="00765788" w:rsidP="009C5B57">
            <w:pPr>
              <w:pStyle w:val="LinhasdeTabela"/>
              <w:jc w:val="right"/>
            </w:pPr>
            <w:r w:rsidRPr="00765788">
              <w:t>1.334***</w:t>
            </w:r>
          </w:p>
        </w:tc>
        <w:tc>
          <w:tcPr>
            <w:tcW w:w="486" w:type="pct"/>
            <w:tcBorders>
              <w:top w:val="nil"/>
              <w:left w:val="nil"/>
              <w:bottom w:val="nil"/>
              <w:right w:val="single" w:sz="4" w:space="0" w:color="auto"/>
            </w:tcBorders>
          </w:tcPr>
          <w:p w14:paraId="600DB8DA" w14:textId="77777777" w:rsidR="00765788" w:rsidRPr="00765788" w:rsidRDefault="00765788" w:rsidP="009C5B57">
            <w:pPr>
              <w:pStyle w:val="LinhasdeTabela"/>
              <w:jc w:val="right"/>
            </w:pPr>
            <w:r w:rsidRPr="00765788">
              <w:t>1.652***</w:t>
            </w:r>
          </w:p>
        </w:tc>
        <w:tc>
          <w:tcPr>
            <w:tcW w:w="486" w:type="pct"/>
            <w:tcBorders>
              <w:top w:val="nil"/>
              <w:left w:val="single" w:sz="4" w:space="0" w:color="auto"/>
              <w:bottom w:val="nil"/>
              <w:right w:val="nil"/>
            </w:tcBorders>
          </w:tcPr>
          <w:p w14:paraId="09796D39" w14:textId="77777777" w:rsidR="00765788" w:rsidRPr="00765788" w:rsidRDefault="00765788" w:rsidP="009C5B57">
            <w:pPr>
              <w:pStyle w:val="LinhasdeTabela"/>
              <w:jc w:val="right"/>
            </w:pPr>
            <w:r w:rsidRPr="00765788">
              <w:t>1.309**</w:t>
            </w:r>
          </w:p>
        </w:tc>
        <w:tc>
          <w:tcPr>
            <w:tcW w:w="486" w:type="pct"/>
            <w:tcBorders>
              <w:top w:val="nil"/>
              <w:left w:val="nil"/>
              <w:bottom w:val="nil"/>
              <w:right w:val="nil"/>
            </w:tcBorders>
          </w:tcPr>
          <w:p w14:paraId="125FD803" w14:textId="77777777" w:rsidR="00765788" w:rsidRPr="00765788" w:rsidRDefault="00765788" w:rsidP="009C5B57">
            <w:pPr>
              <w:pStyle w:val="LinhasdeTabela"/>
              <w:jc w:val="right"/>
            </w:pPr>
            <w:r w:rsidRPr="00765788">
              <w:t>1.405</w:t>
            </w:r>
          </w:p>
        </w:tc>
        <w:tc>
          <w:tcPr>
            <w:tcW w:w="482" w:type="pct"/>
            <w:tcBorders>
              <w:top w:val="nil"/>
              <w:left w:val="nil"/>
              <w:bottom w:val="nil"/>
              <w:right w:val="nil"/>
            </w:tcBorders>
          </w:tcPr>
          <w:p w14:paraId="01EE9654" w14:textId="77777777" w:rsidR="00765788" w:rsidRPr="00765788" w:rsidRDefault="00765788" w:rsidP="009C5B57">
            <w:pPr>
              <w:pStyle w:val="LinhasdeTabela"/>
              <w:jc w:val="right"/>
            </w:pPr>
            <w:r w:rsidRPr="00765788">
              <w:t>1.214</w:t>
            </w:r>
          </w:p>
        </w:tc>
      </w:tr>
      <w:tr w:rsidR="00765788" w:rsidRPr="00870BF8" w14:paraId="34BFB89B" w14:textId="77777777" w:rsidTr="001130DB">
        <w:tc>
          <w:tcPr>
            <w:tcW w:w="630" w:type="pct"/>
            <w:tcBorders>
              <w:top w:val="nil"/>
              <w:left w:val="nil"/>
              <w:bottom w:val="nil"/>
              <w:right w:val="nil"/>
            </w:tcBorders>
          </w:tcPr>
          <w:p w14:paraId="462D99C0" w14:textId="77777777" w:rsidR="00765788" w:rsidRPr="00870BF8" w:rsidRDefault="00765788" w:rsidP="009C5B57">
            <w:pPr>
              <w:pStyle w:val="LinhasdeTabela"/>
              <w:jc w:val="left"/>
            </w:pPr>
          </w:p>
        </w:tc>
        <w:tc>
          <w:tcPr>
            <w:tcW w:w="486" w:type="pct"/>
            <w:tcBorders>
              <w:top w:val="nil"/>
              <w:left w:val="nil"/>
              <w:bottom w:val="nil"/>
              <w:right w:val="nil"/>
            </w:tcBorders>
          </w:tcPr>
          <w:p w14:paraId="5E703D21" w14:textId="77777777" w:rsidR="00765788" w:rsidRPr="00765788" w:rsidRDefault="00765788" w:rsidP="009C5B57">
            <w:pPr>
              <w:pStyle w:val="LinhasdeTabela"/>
              <w:jc w:val="right"/>
            </w:pPr>
            <w:r w:rsidRPr="00765788">
              <w:t>(0.000)</w:t>
            </w:r>
          </w:p>
        </w:tc>
        <w:tc>
          <w:tcPr>
            <w:tcW w:w="486" w:type="pct"/>
            <w:tcBorders>
              <w:top w:val="nil"/>
              <w:left w:val="nil"/>
              <w:bottom w:val="nil"/>
              <w:right w:val="nil"/>
            </w:tcBorders>
          </w:tcPr>
          <w:p w14:paraId="12E607CA" w14:textId="77777777" w:rsidR="00765788" w:rsidRPr="00765788" w:rsidRDefault="00765788" w:rsidP="009C5B57">
            <w:pPr>
              <w:pStyle w:val="LinhasdeTabela"/>
              <w:jc w:val="right"/>
            </w:pPr>
            <w:r w:rsidRPr="00765788">
              <w:t>(0.001)</w:t>
            </w:r>
          </w:p>
        </w:tc>
        <w:tc>
          <w:tcPr>
            <w:tcW w:w="486" w:type="pct"/>
            <w:tcBorders>
              <w:top w:val="nil"/>
              <w:left w:val="nil"/>
              <w:bottom w:val="nil"/>
              <w:right w:val="single" w:sz="4" w:space="0" w:color="auto"/>
            </w:tcBorders>
          </w:tcPr>
          <w:p w14:paraId="1DC579F8" w14:textId="77777777" w:rsidR="00765788" w:rsidRPr="00765788" w:rsidRDefault="00765788" w:rsidP="009C5B57">
            <w:pPr>
              <w:pStyle w:val="LinhasdeTabela"/>
              <w:jc w:val="right"/>
            </w:pPr>
            <w:r w:rsidRPr="00765788">
              <w:t>(0.000)</w:t>
            </w:r>
          </w:p>
        </w:tc>
        <w:tc>
          <w:tcPr>
            <w:tcW w:w="486" w:type="pct"/>
            <w:tcBorders>
              <w:top w:val="nil"/>
              <w:left w:val="single" w:sz="4" w:space="0" w:color="auto"/>
              <w:bottom w:val="nil"/>
              <w:right w:val="nil"/>
            </w:tcBorders>
          </w:tcPr>
          <w:p w14:paraId="3BE4F1AA" w14:textId="77777777" w:rsidR="00765788" w:rsidRPr="00765788" w:rsidRDefault="00765788" w:rsidP="009C5B57">
            <w:pPr>
              <w:pStyle w:val="LinhasdeTabela"/>
              <w:jc w:val="right"/>
            </w:pPr>
            <w:r w:rsidRPr="00765788">
              <w:t>(0.000)</w:t>
            </w:r>
          </w:p>
        </w:tc>
        <w:tc>
          <w:tcPr>
            <w:tcW w:w="486" w:type="pct"/>
            <w:tcBorders>
              <w:top w:val="nil"/>
              <w:left w:val="nil"/>
              <w:bottom w:val="nil"/>
              <w:right w:val="nil"/>
            </w:tcBorders>
          </w:tcPr>
          <w:p w14:paraId="5917E70A" w14:textId="77777777" w:rsidR="00765788" w:rsidRPr="00765788" w:rsidRDefault="00765788" w:rsidP="009C5B57">
            <w:pPr>
              <w:pStyle w:val="LinhasdeTabela"/>
              <w:jc w:val="right"/>
            </w:pPr>
            <w:r w:rsidRPr="00765788">
              <w:t>(0.005)</w:t>
            </w:r>
          </w:p>
        </w:tc>
        <w:tc>
          <w:tcPr>
            <w:tcW w:w="486" w:type="pct"/>
            <w:tcBorders>
              <w:top w:val="nil"/>
              <w:left w:val="nil"/>
              <w:bottom w:val="nil"/>
              <w:right w:val="single" w:sz="4" w:space="0" w:color="auto"/>
            </w:tcBorders>
          </w:tcPr>
          <w:p w14:paraId="05075423" w14:textId="77777777" w:rsidR="00765788" w:rsidRPr="00765788" w:rsidRDefault="00765788" w:rsidP="009C5B57">
            <w:pPr>
              <w:pStyle w:val="LinhasdeTabela"/>
              <w:jc w:val="right"/>
            </w:pPr>
            <w:r w:rsidRPr="00765788">
              <w:t>(0.000)</w:t>
            </w:r>
          </w:p>
        </w:tc>
        <w:tc>
          <w:tcPr>
            <w:tcW w:w="486" w:type="pct"/>
            <w:tcBorders>
              <w:top w:val="nil"/>
              <w:left w:val="single" w:sz="4" w:space="0" w:color="auto"/>
              <w:bottom w:val="nil"/>
              <w:right w:val="nil"/>
            </w:tcBorders>
          </w:tcPr>
          <w:p w14:paraId="05336C9B" w14:textId="77777777" w:rsidR="00765788" w:rsidRPr="00765788" w:rsidRDefault="00765788" w:rsidP="009C5B57">
            <w:pPr>
              <w:pStyle w:val="LinhasdeTabela"/>
              <w:jc w:val="right"/>
            </w:pPr>
            <w:r w:rsidRPr="00765788">
              <w:t>(0.033)</w:t>
            </w:r>
          </w:p>
        </w:tc>
        <w:tc>
          <w:tcPr>
            <w:tcW w:w="486" w:type="pct"/>
            <w:tcBorders>
              <w:top w:val="nil"/>
              <w:left w:val="nil"/>
              <w:bottom w:val="nil"/>
              <w:right w:val="nil"/>
            </w:tcBorders>
          </w:tcPr>
          <w:p w14:paraId="20DA1807" w14:textId="77777777" w:rsidR="00765788" w:rsidRPr="00765788" w:rsidRDefault="00765788" w:rsidP="009C5B57">
            <w:pPr>
              <w:pStyle w:val="LinhasdeTabela"/>
              <w:jc w:val="right"/>
            </w:pPr>
            <w:r w:rsidRPr="00765788">
              <w:t>(0.115)</w:t>
            </w:r>
          </w:p>
        </w:tc>
        <w:tc>
          <w:tcPr>
            <w:tcW w:w="482" w:type="pct"/>
            <w:tcBorders>
              <w:top w:val="nil"/>
              <w:left w:val="nil"/>
              <w:bottom w:val="nil"/>
              <w:right w:val="nil"/>
            </w:tcBorders>
          </w:tcPr>
          <w:p w14:paraId="69D89457" w14:textId="77777777" w:rsidR="00765788" w:rsidRPr="00765788" w:rsidRDefault="00765788" w:rsidP="009C5B57">
            <w:pPr>
              <w:pStyle w:val="LinhasdeTabela"/>
              <w:jc w:val="right"/>
            </w:pPr>
            <w:r w:rsidRPr="00765788">
              <w:t>(0.399)</w:t>
            </w:r>
          </w:p>
        </w:tc>
      </w:tr>
      <w:tr w:rsidR="00765788" w:rsidRPr="00870BF8" w14:paraId="486FC350" w14:textId="77777777" w:rsidTr="001130DB">
        <w:tc>
          <w:tcPr>
            <w:tcW w:w="630" w:type="pct"/>
            <w:tcBorders>
              <w:top w:val="nil"/>
              <w:left w:val="nil"/>
              <w:bottom w:val="nil"/>
              <w:right w:val="nil"/>
            </w:tcBorders>
          </w:tcPr>
          <w:p w14:paraId="3A19D479" w14:textId="77777777" w:rsidR="00765788" w:rsidRPr="00870BF8" w:rsidRDefault="00765788" w:rsidP="009C5B57">
            <w:pPr>
              <w:pStyle w:val="LinhasdeTabela"/>
              <w:jc w:val="left"/>
            </w:pPr>
          </w:p>
        </w:tc>
        <w:tc>
          <w:tcPr>
            <w:tcW w:w="486" w:type="pct"/>
            <w:tcBorders>
              <w:top w:val="nil"/>
              <w:left w:val="nil"/>
              <w:bottom w:val="nil"/>
              <w:right w:val="nil"/>
            </w:tcBorders>
          </w:tcPr>
          <w:p w14:paraId="0BF8E859" w14:textId="77777777" w:rsidR="00765788" w:rsidRPr="00765788" w:rsidRDefault="00765788" w:rsidP="009C5B57">
            <w:pPr>
              <w:pStyle w:val="LinhasdeTabela"/>
              <w:jc w:val="right"/>
            </w:pPr>
          </w:p>
        </w:tc>
        <w:tc>
          <w:tcPr>
            <w:tcW w:w="486" w:type="pct"/>
            <w:tcBorders>
              <w:top w:val="nil"/>
              <w:left w:val="nil"/>
              <w:bottom w:val="nil"/>
              <w:right w:val="nil"/>
            </w:tcBorders>
          </w:tcPr>
          <w:p w14:paraId="66F64F42" w14:textId="77777777" w:rsidR="00765788" w:rsidRPr="00765788" w:rsidRDefault="00765788" w:rsidP="009C5B57">
            <w:pPr>
              <w:pStyle w:val="LinhasdeTabela"/>
              <w:jc w:val="right"/>
            </w:pPr>
          </w:p>
        </w:tc>
        <w:tc>
          <w:tcPr>
            <w:tcW w:w="486" w:type="pct"/>
            <w:tcBorders>
              <w:top w:val="nil"/>
              <w:left w:val="nil"/>
              <w:bottom w:val="nil"/>
              <w:right w:val="single" w:sz="4" w:space="0" w:color="auto"/>
            </w:tcBorders>
          </w:tcPr>
          <w:p w14:paraId="124B8845" w14:textId="77777777" w:rsidR="00765788" w:rsidRPr="00765788" w:rsidRDefault="00765788" w:rsidP="009C5B57">
            <w:pPr>
              <w:pStyle w:val="LinhasdeTabela"/>
              <w:jc w:val="right"/>
            </w:pPr>
          </w:p>
        </w:tc>
        <w:tc>
          <w:tcPr>
            <w:tcW w:w="486" w:type="pct"/>
            <w:tcBorders>
              <w:top w:val="nil"/>
              <w:left w:val="single" w:sz="4" w:space="0" w:color="auto"/>
              <w:bottom w:val="nil"/>
              <w:right w:val="nil"/>
            </w:tcBorders>
          </w:tcPr>
          <w:p w14:paraId="76B78B1E" w14:textId="77777777" w:rsidR="00765788" w:rsidRPr="00765788" w:rsidRDefault="00765788" w:rsidP="009C5B57">
            <w:pPr>
              <w:pStyle w:val="LinhasdeTabela"/>
              <w:jc w:val="right"/>
            </w:pPr>
          </w:p>
        </w:tc>
        <w:tc>
          <w:tcPr>
            <w:tcW w:w="486" w:type="pct"/>
            <w:tcBorders>
              <w:top w:val="nil"/>
              <w:left w:val="nil"/>
              <w:bottom w:val="nil"/>
              <w:right w:val="nil"/>
            </w:tcBorders>
          </w:tcPr>
          <w:p w14:paraId="7A60E5BF" w14:textId="77777777" w:rsidR="00765788" w:rsidRPr="00765788" w:rsidRDefault="00765788" w:rsidP="009C5B57">
            <w:pPr>
              <w:pStyle w:val="LinhasdeTabela"/>
              <w:jc w:val="right"/>
            </w:pPr>
          </w:p>
        </w:tc>
        <w:tc>
          <w:tcPr>
            <w:tcW w:w="486" w:type="pct"/>
            <w:tcBorders>
              <w:top w:val="nil"/>
              <w:left w:val="nil"/>
              <w:bottom w:val="nil"/>
              <w:right w:val="single" w:sz="4" w:space="0" w:color="auto"/>
            </w:tcBorders>
          </w:tcPr>
          <w:p w14:paraId="725AC74C" w14:textId="77777777" w:rsidR="00765788" w:rsidRPr="00765788" w:rsidRDefault="00765788" w:rsidP="009C5B57">
            <w:pPr>
              <w:pStyle w:val="LinhasdeTabela"/>
              <w:jc w:val="right"/>
            </w:pPr>
          </w:p>
        </w:tc>
        <w:tc>
          <w:tcPr>
            <w:tcW w:w="486" w:type="pct"/>
            <w:tcBorders>
              <w:top w:val="nil"/>
              <w:left w:val="single" w:sz="4" w:space="0" w:color="auto"/>
              <w:bottom w:val="nil"/>
              <w:right w:val="nil"/>
            </w:tcBorders>
          </w:tcPr>
          <w:p w14:paraId="1F9C92A4" w14:textId="77777777" w:rsidR="00765788" w:rsidRPr="00765788" w:rsidRDefault="00765788" w:rsidP="009C5B57">
            <w:pPr>
              <w:pStyle w:val="LinhasdeTabela"/>
              <w:jc w:val="right"/>
            </w:pPr>
          </w:p>
        </w:tc>
        <w:tc>
          <w:tcPr>
            <w:tcW w:w="486" w:type="pct"/>
            <w:tcBorders>
              <w:top w:val="nil"/>
              <w:left w:val="nil"/>
              <w:bottom w:val="nil"/>
              <w:right w:val="nil"/>
            </w:tcBorders>
          </w:tcPr>
          <w:p w14:paraId="54B263EF" w14:textId="77777777" w:rsidR="00765788" w:rsidRPr="00765788" w:rsidRDefault="00765788" w:rsidP="009C5B57">
            <w:pPr>
              <w:pStyle w:val="LinhasdeTabela"/>
              <w:jc w:val="right"/>
            </w:pPr>
          </w:p>
        </w:tc>
        <w:tc>
          <w:tcPr>
            <w:tcW w:w="482" w:type="pct"/>
            <w:tcBorders>
              <w:top w:val="nil"/>
              <w:left w:val="nil"/>
              <w:bottom w:val="nil"/>
              <w:right w:val="nil"/>
            </w:tcBorders>
          </w:tcPr>
          <w:p w14:paraId="5AB0B72B" w14:textId="77777777" w:rsidR="00765788" w:rsidRPr="00765788" w:rsidRDefault="00765788" w:rsidP="009C5B57">
            <w:pPr>
              <w:pStyle w:val="LinhasdeTabela"/>
              <w:jc w:val="right"/>
            </w:pPr>
          </w:p>
        </w:tc>
      </w:tr>
      <w:tr w:rsidR="00765788" w:rsidRPr="00870BF8" w14:paraId="4241ED6C" w14:textId="77777777" w:rsidTr="001130DB">
        <w:tc>
          <w:tcPr>
            <w:tcW w:w="630" w:type="pct"/>
            <w:tcBorders>
              <w:top w:val="nil"/>
              <w:left w:val="nil"/>
              <w:bottom w:val="nil"/>
              <w:right w:val="nil"/>
            </w:tcBorders>
          </w:tcPr>
          <w:p w14:paraId="02A4B3FA" w14:textId="77777777" w:rsidR="00765788" w:rsidRPr="00870BF8" w:rsidRDefault="00765788" w:rsidP="009C5B57">
            <w:pPr>
              <w:pStyle w:val="LinhasdeTabela"/>
              <w:jc w:val="left"/>
            </w:pPr>
            <w:r w:rsidRPr="00870BF8">
              <w:t>Tariff</w:t>
            </w:r>
            <w:r>
              <w:t>_wat_1</w:t>
            </w:r>
          </w:p>
        </w:tc>
        <w:tc>
          <w:tcPr>
            <w:tcW w:w="486" w:type="pct"/>
            <w:tcBorders>
              <w:top w:val="nil"/>
              <w:left w:val="nil"/>
              <w:bottom w:val="nil"/>
              <w:right w:val="nil"/>
            </w:tcBorders>
          </w:tcPr>
          <w:p w14:paraId="03991E1E" w14:textId="77777777" w:rsidR="00765788" w:rsidRPr="00765788" w:rsidRDefault="00765788" w:rsidP="009C5B57">
            <w:pPr>
              <w:pStyle w:val="LinhasdeTabela"/>
              <w:jc w:val="right"/>
            </w:pPr>
            <w:r w:rsidRPr="00765788">
              <w:t>0.938</w:t>
            </w:r>
          </w:p>
        </w:tc>
        <w:tc>
          <w:tcPr>
            <w:tcW w:w="486" w:type="pct"/>
            <w:tcBorders>
              <w:top w:val="nil"/>
              <w:left w:val="nil"/>
              <w:bottom w:val="nil"/>
              <w:right w:val="nil"/>
            </w:tcBorders>
          </w:tcPr>
          <w:p w14:paraId="24252365" w14:textId="77777777" w:rsidR="00765788" w:rsidRPr="00765788" w:rsidRDefault="00765788" w:rsidP="009C5B57">
            <w:pPr>
              <w:pStyle w:val="LinhasdeTabela"/>
              <w:jc w:val="right"/>
            </w:pPr>
            <w:r w:rsidRPr="00765788">
              <w:t>1.645**</w:t>
            </w:r>
          </w:p>
        </w:tc>
        <w:tc>
          <w:tcPr>
            <w:tcW w:w="486" w:type="pct"/>
            <w:tcBorders>
              <w:top w:val="nil"/>
              <w:left w:val="nil"/>
              <w:bottom w:val="nil"/>
              <w:right w:val="single" w:sz="4" w:space="0" w:color="auto"/>
            </w:tcBorders>
          </w:tcPr>
          <w:p w14:paraId="3FCB9088" w14:textId="77777777" w:rsidR="00765788" w:rsidRPr="00765788" w:rsidRDefault="00765788" w:rsidP="009C5B57">
            <w:pPr>
              <w:pStyle w:val="LinhasdeTabela"/>
              <w:jc w:val="right"/>
            </w:pPr>
            <w:r w:rsidRPr="00765788">
              <w:t>0.295***</w:t>
            </w:r>
          </w:p>
        </w:tc>
        <w:tc>
          <w:tcPr>
            <w:tcW w:w="486" w:type="pct"/>
            <w:tcBorders>
              <w:top w:val="nil"/>
              <w:left w:val="single" w:sz="4" w:space="0" w:color="auto"/>
              <w:bottom w:val="nil"/>
              <w:right w:val="nil"/>
            </w:tcBorders>
          </w:tcPr>
          <w:p w14:paraId="7F747A7F" w14:textId="77777777" w:rsidR="00765788" w:rsidRPr="00765788" w:rsidRDefault="00765788" w:rsidP="009C5B57">
            <w:pPr>
              <w:pStyle w:val="LinhasdeTabela"/>
              <w:jc w:val="right"/>
            </w:pPr>
            <w:r w:rsidRPr="00765788">
              <w:t>1.134</w:t>
            </w:r>
          </w:p>
        </w:tc>
        <w:tc>
          <w:tcPr>
            <w:tcW w:w="486" w:type="pct"/>
            <w:tcBorders>
              <w:top w:val="nil"/>
              <w:left w:val="nil"/>
              <w:bottom w:val="nil"/>
              <w:right w:val="nil"/>
            </w:tcBorders>
          </w:tcPr>
          <w:p w14:paraId="328C4E6D" w14:textId="77777777" w:rsidR="00765788" w:rsidRPr="00765788" w:rsidRDefault="00765788" w:rsidP="009C5B57">
            <w:pPr>
              <w:pStyle w:val="LinhasdeTabela"/>
              <w:jc w:val="right"/>
            </w:pPr>
            <w:r w:rsidRPr="00765788">
              <w:t>1.398</w:t>
            </w:r>
          </w:p>
        </w:tc>
        <w:tc>
          <w:tcPr>
            <w:tcW w:w="486" w:type="pct"/>
            <w:tcBorders>
              <w:top w:val="nil"/>
              <w:left w:val="nil"/>
              <w:bottom w:val="nil"/>
              <w:right w:val="single" w:sz="4" w:space="0" w:color="auto"/>
            </w:tcBorders>
          </w:tcPr>
          <w:p w14:paraId="4BA981D7" w14:textId="77777777" w:rsidR="00765788" w:rsidRPr="00765788" w:rsidRDefault="00765788" w:rsidP="009C5B57">
            <w:pPr>
              <w:pStyle w:val="LinhasdeTabela"/>
              <w:jc w:val="right"/>
            </w:pPr>
            <w:r w:rsidRPr="00765788">
              <w:t>0.508**</w:t>
            </w:r>
          </w:p>
        </w:tc>
        <w:tc>
          <w:tcPr>
            <w:tcW w:w="486" w:type="pct"/>
            <w:tcBorders>
              <w:top w:val="nil"/>
              <w:left w:val="single" w:sz="4" w:space="0" w:color="auto"/>
              <w:bottom w:val="nil"/>
              <w:right w:val="nil"/>
            </w:tcBorders>
          </w:tcPr>
          <w:p w14:paraId="40E6F191" w14:textId="77777777" w:rsidR="00765788" w:rsidRPr="00765788" w:rsidRDefault="00765788" w:rsidP="009C5B57">
            <w:pPr>
              <w:pStyle w:val="LinhasdeTabela"/>
              <w:jc w:val="right"/>
            </w:pPr>
            <w:r w:rsidRPr="00765788">
              <w:t>1.195</w:t>
            </w:r>
          </w:p>
        </w:tc>
        <w:tc>
          <w:tcPr>
            <w:tcW w:w="486" w:type="pct"/>
            <w:tcBorders>
              <w:top w:val="nil"/>
              <w:left w:val="nil"/>
              <w:bottom w:val="nil"/>
              <w:right w:val="nil"/>
            </w:tcBorders>
          </w:tcPr>
          <w:p w14:paraId="76CE270E" w14:textId="77777777" w:rsidR="00765788" w:rsidRPr="00765788" w:rsidRDefault="00765788" w:rsidP="009C5B57">
            <w:pPr>
              <w:pStyle w:val="LinhasdeTabela"/>
              <w:jc w:val="right"/>
            </w:pPr>
            <w:r w:rsidRPr="00765788">
              <w:t>5.759***</w:t>
            </w:r>
          </w:p>
        </w:tc>
        <w:tc>
          <w:tcPr>
            <w:tcW w:w="482" w:type="pct"/>
            <w:tcBorders>
              <w:top w:val="nil"/>
              <w:left w:val="nil"/>
              <w:bottom w:val="nil"/>
              <w:right w:val="nil"/>
            </w:tcBorders>
          </w:tcPr>
          <w:p w14:paraId="5DBD4D0E" w14:textId="77777777" w:rsidR="00765788" w:rsidRPr="00765788" w:rsidRDefault="00765788" w:rsidP="009C5B57">
            <w:pPr>
              <w:pStyle w:val="LinhasdeTabela"/>
              <w:jc w:val="right"/>
            </w:pPr>
            <w:r w:rsidRPr="00765788">
              <w:t>0.349*</w:t>
            </w:r>
          </w:p>
        </w:tc>
      </w:tr>
      <w:tr w:rsidR="00765788" w:rsidRPr="00870BF8" w14:paraId="61E8A08B" w14:textId="77777777" w:rsidTr="001130DB">
        <w:tc>
          <w:tcPr>
            <w:tcW w:w="630" w:type="pct"/>
            <w:tcBorders>
              <w:top w:val="nil"/>
              <w:left w:val="nil"/>
              <w:bottom w:val="nil"/>
              <w:right w:val="nil"/>
            </w:tcBorders>
          </w:tcPr>
          <w:p w14:paraId="763E322E" w14:textId="77777777" w:rsidR="00765788" w:rsidRPr="00870BF8" w:rsidRDefault="00765788" w:rsidP="009C5B57">
            <w:pPr>
              <w:pStyle w:val="LinhasdeTabela"/>
              <w:jc w:val="left"/>
            </w:pPr>
          </w:p>
        </w:tc>
        <w:tc>
          <w:tcPr>
            <w:tcW w:w="486" w:type="pct"/>
            <w:tcBorders>
              <w:top w:val="nil"/>
              <w:left w:val="nil"/>
              <w:bottom w:val="nil"/>
              <w:right w:val="nil"/>
            </w:tcBorders>
          </w:tcPr>
          <w:p w14:paraId="4B1808C5" w14:textId="77777777" w:rsidR="00765788" w:rsidRPr="00765788" w:rsidRDefault="00765788" w:rsidP="009C5B57">
            <w:pPr>
              <w:pStyle w:val="LinhasdeTabela"/>
              <w:jc w:val="right"/>
            </w:pPr>
            <w:r w:rsidRPr="00765788">
              <w:t>(0.612)</w:t>
            </w:r>
          </w:p>
        </w:tc>
        <w:tc>
          <w:tcPr>
            <w:tcW w:w="486" w:type="pct"/>
            <w:tcBorders>
              <w:top w:val="nil"/>
              <w:left w:val="nil"/>
              <w:bottom w:val="nil"/>
              <w:right w:val="nil"/>
            </w:tcBorders>
          </w:tcPr>
          <w:p w14:paraId="7415435B" w14:textId="77777777" w:rsidR="00765788" w:rsidRPr="00765788" w:rsidRDefault="00765788" w:rsidP="009C5B57">
            <w:pPr>
              <w:pStyle w:val="LinhasdeTabela"/>
              <w:jc w:val="right"/>
            </w:pPr>
            <w:r w:rsidRPr="00765788">
              <w:t>(0.026)</w:t>
            </w:r>
          </w:p>
        </w:tc>
        <w:tc>
          <w:tcPr>
            <w:tcW w:w="486" w:type="pct"/>
            <w:tcBorders>
              <w:top w:val="nil"/>
              <w:left w:val="nil"/>
              <w:bottom w:val="nil"/>
              <w:right w:val="single" w:sz="4" w:space="0" w:color="auto"/>
            </w:tcBorders>
          </w:tcPr>
          <w:p w14:paraId="6EC5F96F" w14:textId="77777777" w:rsidR="00765788" w:rsidRPr="00765788" w:rsidRDefault="00765788" w:rsidP="009C5B57">
            <w:pPr>
              <w:pStyle w:val="LinhasdeTabela"/>
              <w:jc w:val="right"/>
            </w:pPr>
            <w:r w:rsidRPr="00765788">
              <w:t>(0.000)</w:t>
            </w:r>
          </w:p>
        </w:tc>
        <w:tc>
          <w:tcPr>
            <w:tcW w:w="486" w:type="pct"/>
            <w:tcBorders>
              <w:top w:val="nil"/>
              <w:left w:val="single" w:sz="4" w:space="0" w:color="auto"/>
              <w:bottom w:val="nil"/>
              <w:right w:val="nil"/>
            </w:tcBorders>
          </w:tcPr>
          <w:p w14:paraId="3BFF0F6F" w14:textId="77777777" w:rsidR="00765788" w:rsidRPr="00765788" w:rsidRDefault="00765788" w:rsidP="009C5B57">
            <w:pPr>
              <w:pStyle w:val="LinhasdeTabela"/>
              <w:jc w:val="right"/>
            </w:pPr>
            <w:r w:rsidRPr="00765788">
              <w:t>(0.387)</w:t>
            </w:r>
          </w:p>
        </w:tc>
        <w:tc>
          <w:tcPr>
            <w:tcW w:w="486" w:type="pct"/>
            <w:tcBorders>
              <w:top w:val="nil"/>
              <w:left w:val="nil"/>
              <w:bottom w:val="nil"/>
              <w:right w:val="nil"/>
            </w:tcBorders>
          </w:tcPr>
          <w:p w14:paraId="42FFF5C2" w14:textId="77777777" w:rsidR="00765788" w:rsidRPr="00765788" w:rsidRDefault="00765788" w:rsidP="009C5B57">
            <w:pPr>
              <w:pStyle w:val="LinhasdeTabela"/>
              <w:jc w:val="right"/>
            </w:pPr>
            <w:r w:rsidRPr="00765788">
              <w:t>(0.182)</w:t>
            </w:r>
          </w:p>
        </w:tc>
        <w:tc>
          <w:tcPr>
            <w:tcW w:w="486" w:type="pct"/>
            <w:tcBorders>
              <w:top w:val="nil"/>
              <w:left w:val="nil"/>
              <w:bottom w:val="nil"/>
              <w:right w:val="single" w:sz="4" w:space="0" w:color="auto"/>
            </w:tcBorders>
          </w:tcPr>
          <w:p w14:paraId="7083E48C" w14:textId="77777777" w:rsidR="00765788" w:rsidRPr="00765788" w:rsidRDefault="00765788" w:rsidP="009C5B57">
            <w:pPr>
              <w:pStyle w:val="LinhasdeTabela"/>
              <w:jc w:val="right"/>
            </w:pPr>
            <w:r w:rsidRPr="00765788">
              <w:t>(0.018)</w:t>
            </w:r>
          </w:p>
        </w:tc>
        <w:tc>
          <w:tcPr>
            <w:tcW w:w="486" w:type="pct"/>
            <w:tcBorders>
              <w:top w:val="nil"/>
              <w:left w:val="single" w:sz="4" w:space="0" w:color="auto"/>
              <w:bottom w:val="nil"/>
              <w:right w:val="nil"/>
            </w:tcBorders>
          </w:tcPr>
          <w:p w14:paraId="0EE3BD3B" w14:textId="77777777" w:rsidR="00765788" w:rsidRPr="00765788" w:rsidRDefault="00765788" w:rsidP="009C5B57">
            <w:pPr>
              <w:pStyle w:val="LinhasdeTabela"/>
              <w:jc w:val="right"/>
            </w:pPr>
            <w:r w:rsidRPr="00765788">
              <w:t>(0.671)</w:t>
            </w:r>
          </w:p>
        </w:tc>
        <w:tc>
          <w:tcPr>
            <w:tcW w:w="486" w:type="pct"/>
            <w:tcBorders>
              <w:top w:val="nil"/>
              <w:left w:val="nil"/>
              <w:bottom w:val="nil"/>
              <w:right w:val="nil"/>
            </w:tcBorders>
          </w:tcPr>
          <w:p w14:paraId="51DF4957" w14:textId="77777777" w:rsidR="00765788" w:rsidRPr="00765788" w:rsidRDefault="00765788" w:rsidP="009C5B57">
            <w:pPr>
              <w:pStyle w:val="LinhasdeTabela"/>
              <w:jc w:val="right"/>
            </w:pPr>
            <w:r w:rsidRPr="00765788">
              <w:t>(0.006)</w:t>
            </w:r>
          </w:p>
        </w:tc>
        <w:tc>
          <w:tcPr>
            <w:tcW w:w="482" w:type="pct"/>
            <w:tcBorders>
              <w:top w:val="nil"/>
              <w:left w:val="nil"/>
              <w:bottom w:val="nil"/>
              <w:right w:val="nil"/>
            </w:tcBorders>
          </w:tcPr>
          <w:p w14:paraId="7E0D5E53" w14:textId="77777777" w:rsidR="00765788" w:rsidRPr="00765788" w:rsidRDefault="00765788" w:rsidP="009C5B57">
            <w:pPr>
              <w:pStyle w:val="LinhasdeTabela"/>
              <w:jc w:val="right"/>
            </w:pPr>
            <w:r w:rsidRPr="00765788">
              <w:t>(0.087)</w:t>
            </w:r>
          </w:p>
        </w:tc>
      </w:tr>
      <w:tr w:rsidR="00765788" w:rsidRPr="00870BF8" w14:paraId="7BB278FC" w14:textId="77777777" w:rsidTr="001130DB">
        <w:tc>
          <w:tcPr>
            <w:tcW w:w="630" w:type="pct"/>
            <w:tcBorders>
              <w:top w:val="nil"/>
              <w:left w:val="nil"/>
              <w:bottom w:val="nil"/>
              <w:right w:val="nil"/>
            </w:tcBorders>
          </w:tcPr>
          <w:p w14:paraId="3463E138" w14:textId="77777777" w:rsidR="00765788" w:rsidRPr="00870BF8" w:rsidRDefault="00765788" w:rsidP="009C5B57">
            <w:pPr>
              <w:pStyle w:val="LinhasdeTabela"/>
              <w:jc w:val="left"/>
            </w:pPr>
          </w:p>
        </w:tc>
        <w:tc>
          <w:tcPr>
            <w:tcW w:w="486" w:type="pct"/>
            <w:tcBorders>
              <w:top w:val="nil"/>
              <w:left w:val="nil"/>
              <w:bottom w:val="nil"/>
              <w:right w:val="nil"/>
            </w:tcBorders>
          </w:tcPr>
          <w:p w14:paraId="76C3EA52" w14:textId="77777777" w:rsidR="00765788" w:rsidRPr="00765788" w:rsidRDefault="00765788" w:rsidP="009C5B57">
            <w:pPr>
              <w:pStyle w:val="LinhasdeTabela"/>
              <w:jc w:val="right"/>
            </w:pPr>
          </w:p>
        </w:tc>
        <w:tc>
          <w:tcPr>
            <w:tcW w:w="486" w:type="pct"/>
            <w:tcBorders>
              <w:top w:val="nil"/>
              <w:left w:val="nil"/>
              <w:bottom w:val="nil"/>
              <w:right w:val="nil"/>
            </w:tcBorders>
          </w:tcPr>
          <w:p w14:paraId="550148D8" w14:textId="77777777" w:rsidR="00765788" w:rsidRPr="00765788" w:rsidRDefault="00765788" w:rsidP="009C5B57">
            <w:pPr>
              <w:pStyle w:val="LinhasdeTabela"/>
              <w:jc w:val="right"/>
            </w:pPr>
          </w:p>
        </w:tc>
        <w:tc>
          <w:tcPr>
            <w:tcW w:w="486" w:type="pct"/>
            <w:tcBorders>
              <w:top w:val="nil"/>
              <w:left w:val="nil"/>
              <w:bottom w:val="nil"/>
              <w:right w:val="single" w:sz="4" w:space="0" w:color="auto"/>
            </w:tcBorders>
          </w:tcPr>
          <w:p w14:paraId="2D546674" w14:textId="77777777" w:rsidR="00765788" w:rsidRPr="00765788" w:rsidRDefault="00765788" w:rsidP="009C5B57">
            <w:pPr>
              <w:pStyle w:val="LinhasdeTabela"/>
              <w:jc w:val="right"/>
            </w:pPr>
          </w:p>
        </w:tc>
        <w:tc>
          <w:tcPr>
            <w:tcW w:w="486" w:type="pct"/>
            <w:tcBorders>
              <w:top w:val="nil"/>
              <w:left w:val="single" w:sz="4" w:space="0" w:color="auto"/>
              <w:bottom w:val="nil"/>
              <w:right w:val="nil"/>
            </w:tcBorders>
          </w:tcPr>
          <w:p w14:paraId="19EB3DC5" w14:textId="77777777" w:rsidR="00765788" w:rsidRPr="00765788" w:rsidRDefault="00765788" w:rsidP="009C5B57">
            <w:pPr>
              <w:pStyle w:val="LinhasdeTabela"/>
              <w:jc w:val="right"/>
            </w:pPr>
          </w:p>
        </w:tc>
        <w:tc>
          <w:tcPr>
            <w:tcW w:w="486" w:type="pct"/>
            <w:tcBorders>
              <w:top w:val="nil"/>
              <w:left w:val="nil"/>
              <w:bottom w:val="nil"/>
              <w:right w:val="nil"/>
            </w:tcBorders>
          </w:tcPr>
          <w:p w14:paraId="70AD68EF" w14:textId="77777777" w:rsidR="00765788" w:rsidRPr="00765788" w:rsidRDefault="00765788" w:rsidP="009C5B57">
            <w:pPr>
              <w:pStyle w:val="LinhasdeTabela"/>
              <w:jc w:val="right"/>
            </w:pPr>
          </w:p>
        </w:tc>
        <w:tc>
          <w:tcPr>
            <w:tcW w:w="486" w:type="pct"/>
            <w:tcBorders>
              <w:top w:val="nil"/>
              <w:left w:val="nil"/>
              <w:bottom w:val="nil"/>
              <w:right w:val="single" w:sz="4" w:space="0" w:color="auto"/>
            </w:tcBorders>
          </w:tcPr>
          <w:p w14:paraId="479F85C5" w14:textId="77777777" w:rsidR="00765788" w:rsidRPr="00765788" w:rsidRDefault="00765788" w:rsidP="009C5B57">
            <w:pPr>
              <w:pStyle w:val="LinhasdeTabela"/>
              <w:jc w:val="right"/>
            </w:pPr>
          </w:p>
        </w:tc>
        <w:tc>
          <w:tcPr>
            <w:tcW w:w="486" w:type="pct"/>
            <w:tcBorders>
              <w:top w:val="nil"/>
              <w:left w:val="single" w:sz="4" w:space="0" w:color="auto"/>
              <w:bottom w:val="nil"/>
              <w:right w:val="nil"/>
            </w:tcBorders>
          </w:tcPr>
          <w:p w14:paraId="4DDBB49A" w14:textId="77777777" w:rsidR="00765788" w:rsidRPr="00765788" w:rsidRDefault="00765788" w:rsidP="009C5B57">
            <w:pPr>
              <w:pStyle w:val="LinhasdeTabela"/>
              <w:jc w:val="right"/>
            </w:pPr>
          </w:p>
        </w:tc>
        <w:tc>
          <w:tcPr>
            <w:tcW w:w="486" w:type="pct"/>
            <w:tcBorders>
              <w:top w:val="nil"/>
              <w:left w:val="nil"/>
              <w:bottom w:val="nil"/>
              <w:right w:val="nil"/>
            </w:tcBorders>
          </w:tcPr>
          <w:p w14:paraId="00AC5037" w14:textId="77777777" w:rsidR="00765788" w:rsidRPr="00765788" w:rsidRDefault="00765788" w:rsidP="009C5B57">
            <w:pPr>
              <w:pStyle w:val="LinhasdeTabela"/>
              <w:jc w:val="right"/>
            </w:pPr>
          </w:p>
        </w:tc>
        <w:tc>
          <w:tcPr>
            <w:tcW w:w="482" w:type="pct"/>
            <w:tcBorders>
              <w:top w:val="nil"/>
              <w:left w:val="nil"/>
              <w:bottom w:val="nil"/>
              <w:right w:val="nil"/>
            </w:tcBorders>
          </w:tcPr>
          <w:p w14:paraId="6D8E0068" w14:textId="77777777" w:rsidR="00765788" w:rsidRPr="00765788" w:rsidRDefault="00765788" w:rsidP="009C5B57">
            <w:pPr>
              <w:pStyle w:val="LinhasdeTabela"/>
              <w:jc w:val="right"/>
            </w:pPr>
          </w:p>
        </w:tc>
      </w:tr>
      <w:tr w:rsidR="00765788" w:rsidRPr="00870BF8" w14:paraId="73954CA8" w14:textId="77777777" w:rsidTr="001130DB">
        <w:tc>
          <w:tcPr>
            <w:tcW w:w="630" w:type="pct"/>
            <w:tcBorders>
              <w:top w:val="nil"/>
              <w:left w:val="nil"/>
              <w:bottom w:val="nil"/>
              <w:right w:val="nil"/>
            </w:tcBorders>
          </w:tcPr>
          <w:p w14:paraId="08D853CF" w14:textId="77777777" w:rsidR="00765788" w:rsidRPr="00870BF8" w:rsidRDefault="00765788" w:rsidP="009C5B57">
            <w:pPr>
              <w:pStyle w:val="LinhasdeTabela"/>
              <w:jc w:val="left"/>
            </w:pPr>
            <w:r w:rsidRPr="00870BF8">
              <w:t>dummy</w:t>
            </w:r>
            <w:r w:rsidR="004C568F">
              <w:t>IFC</w:t>
            </w:r>
            <w:r w:rsidRPr="00870BF8">
              <w:t>_1</w:t>
            </w:r>
          </w:p>
        </w:tc>
        <w:tc>
          <w:tcPr>
            <w:tcW w:w="486" w:type="pct"/>
            <w:tcBorders>
              <w:top w:val="nil"/>
              <w:left w:val="nil"/>
              <w:bottom w:val="nil"/>
              <w:right w:val="nil"/>
            </w:tcBorders>
          </w:tcPr>
          <w:p w14:paraId="6E13F434" w14:textId="77777777" w:rsidR="00765788" w:rsidRPr="00765788" w:rsidRDefault="00765788" w:rsidP="009C5B57">
            <w:pPr>
              <w:pStyle w:val="LinhasdeTabela"/>
              <w:jc w:val="right"/>
            </w:pPr>
            <w:r w:rsidRPr="00765788">
              <w:t>0.760***</w:t>
            </w:r>
          </w:p>
        </w:tc>
        <w:tc>
          <w:tcPr>
            <w:tcW w:w="486" w:type="pct"/>
            <w:tcBorders>
              <w:top w:val="nil"/>
              <w:left w:val="nil"/>
              <w:bottom w:val="nil"/>
              <w:right w:val="nil"/>
            </w:tcBorders>
          </w:tcPr>
          <w:p w14:paraId="0E8C5E16" w14:textId="77777777" w:rsidR="00765788" w:rsidRPr="00765788" w:rsidRDefault="00765788" w:rsidP="009C5B57">
            <w:pPr>
              <w:pStyle w:val="LinhasdeTabela"/>
              <w:jc w:val="right"/>
            </w:pPr>
          </w:p>
        </w:tc>
        <w:tc>
          <w:tcPr>
            <w:tcW w:w="486" w:type="pct"/>
            <w:tcBorders>
              <w:top w:val="nil"/>
              <w:left w:val="nil"/>
              <w:bottom w:val="nil"/>
              <w:right w:val="single" w:sz="4" w:space="0" w:color="auto"/>
            </w:tcBorders>
          </w:tcPr>
          <w:p w14:paraId="3A023AC0" w14:textId="77777777" w:rsidR="00765788" w:rsidRPr="00765788" w:rsidRDefault="00765788" w:rsidP="009C5B57">
            <w:pPr>
              <w:pStyle w:val="LinhasdeTabela"/>
              <w:jc w:val="right"/>
            </w:pPr>
          </w:p>
        </w:tc>
        <w:tc>
          <w:tcPr>
            <w:tcW w:w="486" w:type="pct"/>
            <w:tcBorders>
              <w:top w:val="nil"/>
              <w:left w:val="single" w:sz="4" w:space="0" w:color="auto"/>
              <w:bottom w:val="nil"/>
              <w:right w:val="nil"/>
            </w:tcBorders>
          </w:tcPr>
          <w:p w14:paraId="0294998B" w14:textId="77777777" w:rsidR="00765788" w:rsidRPr="00765788" w:rsidRDefault="00765788" w:rsidP="009C5B57">
            <w:pPr>
              <w:pStyle w:val="LinhasdeTabela"/>
              <w:jc w:val="right"/>
            </w:pPr>
            <w:r w:rsidRPr="00765788">
              <w:t>0.652***</w:t>
            </w:r>
          </w:p>
        </w:tc>
        <w:tc>
          <w:tcPr>
            <w:tcW w:w="486" w:type="pct"/>
            <w:tcBorders>
              <w:top w:val="nil"/>
              <w:left w:val="nil"/>
              <w:bottom w:val="nil"/>
              <w:right w:val="nil"/>
            </w:tcBorders>
          </w:tcPr>
          <w:p w14:paraId="19D3090B" w14:textId="77777777" w:rsidR="00765788" w:rsidRPr="00765788" w:rsidRDefault="00765788" w:rsidP="009C5B57">
            <w:pPr>
              <w:pStyle w:val="LinhasdeTabela"/>
              <w:jc w:val="right"/>
            </w:pPr>
          </w:p>
        </w:tc>
        <w:tc>
          <w:tcPr>
            <w:tcW w:w="486" w:type="pct"/>
            <w:tcBorders>
              <w:top w:val="nil"/>
              <w:left w:val="nil"/>
              <w:bottom w:val="nil"/>
              <w:right w:val="single" w:sz="4" w:space="0" w:color="auto"/>
            </w:tcBorders>
          </w:tcPr>
          <w:p w14:paraId="500EB088" w14:textId="77777777" w:rsidR="00765788" w:rsidRPr="00765788" w:rsidRDefault="00765788" w:rsidP="009C5B57">
            <w:pPr>
              <w:pStyle w:val="LinhasdeTabela"/>
              <w:jc w:val="right"/>
            </w:pPr>
          </w:p>
        </w:tc>
        <w:tc>
          <w:tcPr>
            <w:tcW w:w="486" w:type="pct"/>
            <w:tcBorders>
              <w:top w:val="nil"/>
              <w:left w:val="single" w:sz="4" w:space="0" w:color="auto"/>
              <w:bottom w:val="nil"/>
              <w:right w:val="nil"/>
            </w:tcBorders>
          </w:tcPr>
          <w:p w14:paraId="5E973176" w14:textId="77777777" w:rsidR="00765788" w:rsidRPr="00765788" w:rsidRDefault="00765788" w:rsidP="009C5B57">
            <w:pPr>
              <w:pStyle w:val="LinhasdeTabela"/>
              <w:jc w:val="right"/>
            </w:pPr>
            <w:r w:rsidRPr="00765788">
              <w:t>0.962</w:t>
            </w:r>
          </w:p>
        </w:tc>
        <w:tc>
          <w:tcPr>
            <w:tcW w:w="486" w:type="pct"/>
            <w:tcBorders>
              <w:top w:val="nil"/>
              <w:left w:val="nil"/>
              <w:bottom w:val="nil"/>
              <w:right w:val="nil"/>
            </w:tcBorders>
          </w:tcPr>
          <w:p w14:paraId="695176D3" w14:textId="77777777" w:rsidR="00765788" w:rsidRPr="00765788" w:rsidRDefault="00765788" w:rsidP="009C5B57">
            <w:pPr>
              <w:pStyle w:val="LinhasdeTabela"/>
              <w:jc w:val="right"/>
            </w:pPr>
          </w:p>
        </w:tc>
        <w:tc>
          <w:tcPr>
            <w:tcW w:w="482" w:type="pct"/>
            <w:tcBorders>
              <w:top w:val="nil"/>
              <w:left w:val="nil"/>
              <w:bottom w:val="nil"/>
              <w:right w:val="nil"/>
            </w:tcBorders>
          </w:tcPr>
          <w:p w14:paraId="75485943" w14:textId="77777777" w:rsidR="00765788" w:rsidRPr="00765788" w:rsidRDefault="00765788" w:rsidP="009C5B57">
            <w:pPr>
              <w:pStyle w:val="LinhasdeTabela"/>
              <w:jc w:val="right"/>
            </w:pPr>
          </w:p>
        </w:tc>
      </w:tr>
      <w:tr w:rsidR="00765788" w:rsidRPr="00870BF8" w14:paraId="25CA5CF9" w14:textId="77777777" w:rsidTr="001130DB">
        <w:tc>
          <w:tcPr>
            <w:tcW w:w="630" w:type="pct"/>
            <w:tcBorders>
              <w:top w:val="nil"/>
              <w:left w:val="nil"/>
              <w:bottom w:val="single" w:sz="4" w:space="0" w:color="auto"/>
              <w:right w:val="nil"/>
            </w:tcBorders>
          </w:tcPr>
          <w:p w14:paraId="41AAC9D5" w14:textId="77777777" w:rsidR="00765788" w:rsidRPr="00870BF8" w:rsidRDefault="00765788" w:rsidP="009C5B57">
            <w:pPr>
              <w:pStyle w:val="LinhasdeTabela"/>
              <w:jc w:val="left"/>
            </w:pPr>
          </w:p>
        </w:tc>
        <w:tc>
          <w:tcPr>
            <w:tcW w:w="486" w:type="pct"/>
            <w:tcBorders>
              <w:top w:val="nil"/>
              <w:left w:val="nil"/>
              <w:bottom w:val="single" w:sz="4" w:space="0" w:color="auto"/>
              <w:right w:val="nil"/>
            </w:tcBorders>
          </w:tcPr>
          <w:p w14:paraId="500DD382" w14:textId="77777777" w:rsidR="00765788" w:rsidRPr="00765788" w:rsidRDefault="00765788" w:rsidP="009C5B57">
            <w:pPr>
              <w:pStyle w:val="LinhasdeTabela"/>
              <w:jc w:val="right"/>
            </w:pPr>
            <w:r w:rsidRPr="00765788">
              <w:t>(0.000)</w:t>
            </w:r>
          </w:p>
        </w:tc>
        <w:tc>
          <w:tcPr>
            <w:tcW w:w="486" w:type="pct"/>
            <w:tcBorders>
              <w:top w:val="nil"/>
              <w:left w:val="nil"/>
              <w:bottom w:val="single" w:sz="4" w:space="0" w:color="auto"/>
              <w:right w:val="nil"/>
            </w:tcBorders>
          </w:tcPr>
          <w:p w14:paraId="3D7807FB" w14:textId="77777777" w:rsidR="00765788" w:rsidRPr="00765788" w:rsidRDefault="00765788" w:rsidP="009C5B57">
            <w:pPr>
              <w:pStyle w:val="LinhasdeTabela"/>
              <w:jc w:val="right"/>
            </w:pPr>
          </w:p>
        </w:tc>
        <w:tc>
          <w:tcPr>
            <w:tcW w:w="486" w:type="pct"/>
            <w:tcBorders>
              <w:top w:val="nil"/>
              <w:left w:val="nil"/>
              <w:bottom w:val="single" w:sz="4" w:space="0" w:color="auto"/>
              <w:right w:val="single" w:sz="4" w:space="0" w:color="auto"/>
            </w:tcBorders>
          </w:tcPr>
          <w:p w14:paraId="40D6F549" w14:textId="77777777" w:rsidR="00765788" w:rsidRPr="00765788" w:rsidRDefault="00765788" w:rsidP="009C5B57">
            <w:pPr>
              <w:pStyle w:val="LinhasdeTabela"/>
              <w:jc w:val="right"/>
            </w:pPr>
          </w:p>
        </w:tc>
        <w:tc>
          <w:tcPr>
            <w:tcW w:w="486" w:type="pct"/>
            <w:tcBorders>
              <w:top w:val="nil"/>
              <w:left w:val="single" w:sz="4" w:space="0" w:color="auto"/>
              <w:bottom w:val="single" w:sz="4" w:space="0" w:color="auto"/>
              <w:right w:val="nil"/>
            </w:tcBorders>
          </w:tcPr>
          <w:p w14:paraId="118CC7D7" w14:textId="77777777" w:rsidR="00765788" w:rsidRPr="00765788" w:rsidRDefault="00765788" w:rsidP="009C5B57">
            <w:pPr>
              <w:pStyle w:val="LinhasdeTabela"/>
              <w:jc w:val="right"/>
            </w:pPr>
            <w:r w:rsidRPr="00765788">
              <w:t>(0.000)</w:t>
            </w:r>
          </w:p>
        </w:tc>
        <w:tc>
          <w:tcPr>
            <w:tcW w:w="486" w:type="pct"/>
            <w:tcBorders>
              <w:top w:val="nil"/>
              <w:left w:val="nil"/>
              <w:bottom w:val="single" w:sz="4" w:space="0" w:color="auto"/>
              <w:right w:val="nil"/>
            </w:tcBorders>
          </w:tcPr>
          <w:p w14:paraId="60DB402C" w14:textId="77777777" w:rsidR="00765788" w:rsidRPr="00765788" w:rsidRDefault="00765788" w:rsidP="009C5B57">
            <w:pPr>
              <w:pStyle w:val="LinhasdeTabela"/>
              <w:jc w:val="right"/>
            </w:pPr>
          </w:p>
        </w:tc>
        <w:tc>
          <w:tcPr>
            <w:tcW w:w="486" w:type="pct"/>
            <w:tcBorders>
              <w:top w:val="nil"/>
              <w:left w:val="nil"/>
              <w:bottom w:val="single" w:sz="4" w:space="0" w:color="auto"/>
              <w:right w:val="single" w:sz="4" w:space="0" w:color="auto"/>
            </w:tcBorders>
          </w:tcPr>
          <w:p w14:paraId="5639B33F" w14:textId="77777777" w:rsidR="00765788" w:rsidRPr="00765788" w:rsidRDefault="00765788" w:rsidP="009C5B57">
            <w:pPr>
              <w:pStyle w:val="LinhasdeTabela"/>
              <w:jc w:val="right"/>
            </w:pPr>
          </w:p>
        </w:tc>
        <w:tc>
          <w:tcPr>
            <w:tcW w:w="486" w:type="pct"/>
            <w:tcBorders>
              <w:top w:val="nil"/>
              <w:left w:val="single" w:sz="4" w:space="0" w:color="auto"/>
              <w:bottom w:val="single" w:sz="4" w:space="0" w:color="auto"/>
              <w:right w:val="nil"/>
            </w:tcBorders>
          </w:tcPr>
          <w:p w14:paraId="7E9E5ADD" w14:textId="77777777" w:rsidR="00765788" w:rsidRPr="00765788" w:rsidRDefault="00765788" w:rsidP="009C5B57">
            <w:pPr>
              <w:pStyle w:val="LinhasdeTabela"/>
              <w:jc w:val="right"/>
            </w:pPr>
            <w:r w:rsidRPr="00765788">
              <w:t>(0.779)</w:t>
            </w:r>
          </w:p>
        </w:tc>
        <w:tc>
          <w:tcPr>
            <w:tcW w:w="486" w:type="pct"/>
            <w:tcBorders>
              <w:top w:val="nil"/>
              <w:left w:val="nil"/>
              <w:bottom w:val="single" w:sz="4" w:space="0" w:color="auto"/>
              <w:right w:val="nil"/>
            </w:tcBorders>
          </w:tcPr>
          <w:p w14:paraId="1C10CE78" w14:textId="77777777" w:rsidR="00765788" w:rsidRPr="00765788" w:rsidRDefault="00765788" w:rsidP="009C5B57">
            <w:pPr>
              <w:pStyle w:val="LinhasdeTabela"/>
              <w:jc w:val="right"/>
            </w:pPr>
          </w:p>
        </w:tc>
        <w:tc>
          <w:tcPr>
            <w:tcW w:w="482" w:type="pct"/>
            <w:tcBorders>
              <w:top w:val="nil"/>
              <w:left w:val="nil"/>
              <w:bottom w:val="single" w:sz="4" w:space="0" w:color="auto"/>
              <w:right w:val="nil"/>
            </w:tcBorders>
          </w:tcPr>
          <w:p w14:paraId="4BCD8093" w14:textId="77777777" w:rsidR="00765788" w:rsidRPr="00765788" w:rsidRDefault="00765788" w:rsidP="009C5B57">
            <w:pPr>
              <w:pStyle w:val="LinhasdeTabela"/>
              <w:jc w:val="right"/>
            </w:pPr>
          </w:p>
        </w:tc>
      </w:tr>
      <w:tr w:rsidR="00765788" w:rsidRPr="00870BF8" w14:paraId="3DDAD9DA" w14:textId="77777777" w:rsidTr="001130DB">
        <w:tc>
          <w:tcPr>
            <w:tcW w:w="630" w:type="pct"/>
            <w:tcBorders>
              <w:top w:val="single" w:sz="4" w:space="0" w:color="auto"/>
              <w:left w:val="nil"/>
              <w:bottom w:val="nil"/>
              <w:right w:val="nil"/>
            </w:tcBorders>
          </w:tcPr>
          <w:p w14:paraId="5F5D8091" w14:textId="77777777" w:rsidR="00765788" w:rsidRPr="00870BF8" w:rsidRDefault="00765788" w:rsidP="009C5B57">
            <w:pPr>
              <w:pStyle w:val="LinhasdeTabela"/>
              <w:jc w:val="left"/>
            </w:pPr>
            <w:r w:rsidRPr="00870BF8">
              <w:t>N</w:t>
            </w:r>
          </w:p>
        </w:tc>
        <w:tc>
          <w:tcPr>
            <w:tcW w:w="486" w:type="pct"/>
            <w:tcBorders>
              <w:top w:val="single" w:sz="4" w:space="0" w:color="auto"/>
              <w:left w:val="nil"/>
              <w:bottom w:val="nil"/>
              <w:right w:val="nil"/>
            </w:tcBorders>
          </w:tcPr>
          <w:p w14:paraId="211A18CA" w14:textId="77777777" w:rsidR="00765788" w:rsidRPr="00765788" w:rsidRDefault="00765788" w:rsidP="009C5B57">
            <w:pPr>
              <w:pStyle w:val="LinhasdeTabela"/>
              <w:jc w:val="right"/>
            </w:pPr>
            <w:r w:rsidRPr="00765788">
              <w:t>2545</w:t>
            </w:r>
          </w:p>
        </w:tc>
        <w:tc>
          <w:tcPr>
            <w:tcW w:w="486" w:type="pct"/>
            <w:tcBorders>
              <w:top w:val="single" w:sz="4" w:space="0" w:color="auto"/>
              <w:left w:val="nil"/>
              <w:bottom w:val="nil"/>
              <w:right w:val="nil"/>
            </w:tcBorders>
          </w:tcPr>
          <w:p w14:paraId="0135B642" w14:textId="77777777" w:rsidR="00765788" w:rsidRPr="00765788" w:rsidRDefault="00765788" w:rsidP="009C5B57">
            <w:pPr>
              <w:pStyle w:val="LinhasdeTabela"/>
              <w:jc w:val="right"/>
            </w:pPr>
            <w:r w:rsidRPr="00765788">
              <w:t>1138</w:t>
            </w:r>
          </w:p>
        </w:tc>
        <w:tc>
          <w:tcPr>
            <w:tcW w:w="486" w:type="pct"/>
            <w:tcBorders>
              <w:top w:val="single" w:sz="4" w:space="0" w:color="auto"/>
              <w:left w:val="nil"/>
              <w:bottom w:val="nil"/>
              <w:right w:val="single" w:sz="4" w:space="0" w:color="auto"/>
            </w:tcBorders>
          </w:tcPr>
          <w:p w14:paraId="049DB049" w14:textId="77777777" w:rsidR="00765788" w:rsidRPr="00765788" w:rsidRDefault="00765788" w:rsidP="009C5B57">
            <w:pPr>
              <w:pStyle w:val="LinhasdeTabela"/>
              <w:jc w:val="right"/>
            </w:pPr>
            <w:r w:rsidRPr="00765788">
              <w:t>1008</w:t>
            </w:r>
          </w:p>
        </w:tc>
        <w:tc>
          <w:tcPr>
            <w:tcW w:w="486" w:type="pct"/>
            <w:tcBorders>
              <w:top w:val="single" w:sz="4" w:space="0" w:color="auto"/>
              <w:left w:val="single" w:sz="4" w:space="0" w:color="auto"/>
              <w:bottom w:val="nil"/>
              <w:right w:val="nil"/>
            </w:tcBorders>
          </w:tcPr>
          <w:p w14:paraId="30809DBD" w14:textId="77777777" w:rsidR="00765788" w:rsidRPr="00765788" w:rsidRDefault="00765788" w:rsidP="009C5B57">
            <w:pPr>
              <w:pStyle w:val="LinhasdeTabela"/>
              <w:jc w:val="right"/>
            </w:pPr>
            <w:r w:rsidRPr="00765788">
              <w:t>1762</w:t>
            </w:r>
          </w:p>
        </w:tc>
        <w:tc>
          <w:tcPr>
            <w:tcW w:w="486" w:type="pct"/>
            <w:tcBorders>
              <w:top w:val="single" w:sz="4" w:space="0" w:color="auto"/>
              <w:left w:val="nil"/>
              <w:bottom w:val="nil"/>
              <w:right w:val="nil"/>
            </w:tcBorders>
          </w:tcPr>
          <w:p w14:paraId="513029FE" w14:textId="77777777" w:rsidR="00765788" w:rsidRPr="00765788" w:rsidRDefault="00765788" w:rsidP="009C5B57">
            <w:pPr>
              <w:pStyle w:val="LinhasdeTabela"/>
              <w:jc w:val="right"/>
            </w:pPr>
            <w:r w:rsidRPr="00765788">
              <w:t>789</w:t>
            </w:r>
          </w:p>
        </w:tc>
        <w:tc>
          <w:tcPr>
            <w:tcW w:w="486" w:type="pct"/>
            <w:tcBorders>
              <w:top w:val="single" w:sz="4" w:space="0" w:color="auto"/>
              <w:left w:val="nil"/>
              <w:bottom w:val="nil"/>
              <w:right w:val="single" w:sz="4" w:space="0" w:color="auto"/>
            </w:tcBorders>
          </w:tcPr>
          <w:p w14:paraId="3FC7D705" w14:textId="77777777" w:rsidR="00765788" w:rsidRPr="00765788" w:rsidRDefault="00765788" w:rsidP="009C5B57">
            <w:pPr>
              <w:pStyle w:val="LinhasdeTabela"/>
              <w:jc w:val="right"/>
            </w:pPr>
            <w:r w:rsidRPr="00765788">
              <w:t>679</w:t>
            </w:r>
          </w:p>
        </w:tc>
        <w:tc>
          <w:tcPr>
            <w:tcW w:w="486" w:type="pct"/>
            <w:tcBorders>
              <w:top w:val="single" w:sz="4" w:space="0" w:color="auto"/>
              <w:left w:val="single" w:sz="4" w:space="0" w:color="auto"/>
              <w:bottom w:val="nil"/>
              <w:right w:val="nil"/>
            </w:tcBorders>
          </w:tcPr>
          <w:p w14:paraId="70909F99" w14:textId="77777777" w:rsidR="00765788" w:rsidRPr="00765788" w:rsidRDefault="00765788" w:rsidP="009C5B57">
            <w:pPr>
              <w:pStyle w:val="LinhasdeTabela"/>
              <w:jc w:val="right"/>
            </w:pPr>
            <w:r w:rsidRPr="00765788">
              <w:t>783</w:t>
            </w:r>
          </w:p>
        </w:tc>
        <w:tc>
          <w:tcPr>
            <w:tcW w:w="486" w:type="pct"/>
            <w:tcBorders>
              <w:top w:val="single" w:sz="4" w:space="0" w:color="auto"/>
              <w:left w:val="nil"/>
              <w:bottom w:val="nil"/>
              <w:right w:val="nil"/>
            </w:tcBorders>
          </w:tcPr>
          <w:p w14:paraId="7747A70A" w14:textId="77777777" w:rsidR="00765788" w:rsidRPr="00765788" w:rsidRDefault="00765788" w:rsidP="009C5B57">
            <w:pPr>
              <w:pStyle w:val="LinhasdeTabela"/>
              <w:jc w:val="right"/>
            </w:pPr>
            <w:r w:rsidRPr="00765788">
              <w:t>349</w:t>
            </w:r>
          </w:p>
        </w:tc>
        <w:tc>
          <w:tcPr>
            <w:tcW w:w="482" w:type="pct"/>
            <w:tcBorders>
              <w:top w:val="single" w:sz="4" w:space="0" w:color="auto"/>
              <w:left w:val="nil"/>
              <w:bottom w:val="nil"/>
              <w:right w:val="nil"/>
            </w:tcBorders>
          </w:tcPr>
          <w:p w14:paraId="12E03195" w14:textId="77777777" w:rsidR="00765788" w:rsidRPr="00765788" w:rsidRDefault="00765788" w:rsidP="009C5B57">
            <w:pPr>
              <w:pStyle w:val="LinhasdeTabela"/>
              <w:jc w:val="right"/>
            </w:pPr>
            <w:r w:rsidRPr="00765788">
              <w:t>270</w:t>
            </w:r>
          </w:p>
        </w:tc>
      </w:tr>
      <w:tr w:rsidR="00765788" w:rsidRPr="00870BF8" w14:paraId="0195F256" w14:textId="77777777" w:rsidTr="001130DB">
        <w:tc>
          <w:tcPr>
            <w:tcW w:w="630" w:type="pct"/>
            <w:tcBorders>
              <w:top w:val="nil"/>
              <w:left w:val="nil"/>
              <w:bottom w:val="nil"/>
              <w:right w:val="nil"/>
            </w:tcBorders>
          </w:tcPr>
          <w:p w14:paraId="0FE446EE" w14:textId="77777777" w:rsidR="00765788" w:rsidRPr="00870BF8" w:rsidRDefault="00765788" w:rsidP="009C5B57">
            <w:pPr>
              <w:pStyle w:val="LinhasdeTabela"/>
              <w:jc w:val="left"/>
            </w:pPr>
            <w:proofErr w:type="spellStart"/>
            <w:r w:rsidRPr="00870BF8">
              <w:t>N_g</w:t>
            </w:r>
            <w:proofErr w:type="spellEnd"/>
          </w:p>
        </w:tc>
        <w:tc>
          <w:tcPr>
            <w:tcW w:w="486" w:type="pct"/>
            <w:tcBorders>
              <w:top w:val="nil"/>
              <w:left w:val="nil"/>
              <w:bottom w:val="nil"/>
              <w:right w:val="nil"/>
            </w:tcBorders>
          </w:tcPr>
          <w:p w14:paraId="4381DDEB" w14:textId="77777777" w:rsidR="00765788" w:rsidRPr="00765788" w:rsidRDefault="00765788" w:rsidP="009C5B57">
            <w:pPr>
              <w:pStyle w:val="LinhasdeTabela"/>
              <w:jc w:val="right"/>
            </w:pPr>
            <w:r w:rsidRPr="00765788">
              <w:t>182</w:t>
            </w:r>
          </w:p>
        </w:tc>
        <w:tc>
          <w:tcPr>
            <w:tcW w:w="486" w:type="pct"/>
            <w:tcBorders>
              <w:top w:val="nil"/>
              <w:left w:val="nil"/>
              <w:bottom w:val="nil"/>
              <w:right w:val="nil"/>
            </w:tcBorders>
          </w:tcPr>
          <w:p w14:paraId="682B68D2" w14:textId="77777777" w:rsidR="00765788" w:rsidRPr="00765788" w:rsidRDefault="00765788" w:rsidP="009C5B57">
            <w:pPr>
              <w:pStyle w:val="LinhasdeTabela"/>
              <w:jc w:val="right"/>
            </w:pPr>
            <w:r w:rsidRPr="00765788">
              <w:t>163</w:t>
            </w:r>
          </w:p>
        </w:tc>
        <w:tc>
          <w:tcPr>
            <w:tcW w:w="486" w:type="pct"/>
            <w:tcBorders>
              <w:top w:val="nil"/>
              <w:left w:val="nil"/>
              <w:bottom w:val="nil"/>
              <w:right w:val="single" w:sz="4" w:space="0" w:color="auto"/>
            </w:tcBorders>
          </w:tcPr>
          <w:p w14:paraId="64612212" w14:textId="77777777" w:rsidR="00765788" w:rsidRPr="00765788" w:rsidRDefault="00765788" w:rsidP="009C5B57">
            <w:pPr>
              <w:pStyle w:val="LinhasdeTabela"/>
              <w:jc w:val="right"/>
            </w:pPr>
            <w:r w:rsidRPr="00765788">
              <w:t>144</w:t>
            </w:r>
          </w:p>
        </w:tc>
        <w:tc>
          <w:tcPr>
            <w:tcW w:w="486" w:type="pct"/>
            <w:tcBorders>
              <w:top w:val="nil"/>
              <w:left w:val="single" w:sz="4" w:space="0" w:color="auto"/>
              <w:bottom w:val="nil"/>
              <w:right w:val="nil"/>
            </w:tcBorders>
          </w:tcPr>
          <w:p w14:paraId="7D64E7F3" w14:textId="77777777" w:rsidR="00765788" w:rsidRPr="00765788" w:rsidRDefault="00765788" w:rsidP="009C5B57">
            <w:pPr>
              <w:pStyle w:val="LinhasdeTabela"/>
              <w:jc w:val="right"/>
            </w:pPr>
            <w:r w:rsidRPr="00765788">
              <w:t>126</w:t>
            </w:r>
          </w:p>
        </w:tc>
        <w:tc>
          <w:tcPr>
            <w:tcW w:w="486" w:type="pct"/>
            <w:tcBorders>
              <w:top w:val="nil"/>
              <w:left w:val="nil"/>
              <w:bottom w:val="nil"/>
              <w:right w:val="nil"/>
            </w:tcBorders>
          </w:tcPr>
          <w:p w14:paraId="23234632" w14:textId="77777777" w:rsidR="00765788" w:rsidRPr="00765788" w:rsidRDefault="00765788" w:rsidP="009C5B57">
            <w:pPr>
              <w:pStyle w:val="LinhasdeTabela"/>
              <w:jc w:val="right"/>
            </w:pPr>
            <w:r w:rsidRPr="00765788">
              <w:t>113</w:t>
            </w:r>
          </w:p>
        </w:tc>
        <w:tc>
          <w:tcPr>
            <w:tcW w:w="486" w:type="pct"/>
            <w:tcBorders>
              <w:top w:val="nil"/>
              <w:left w:val="nil"/>
              <w:bottom w:val="nil"/>
              <w:right w:val="single" w:sz="4" w:space="0" w:color="auto"/>
            </w:tcBorders>
          </w:tcPr>
          <w:p w14:paraId="1B48BBD1" w14:textId="77777777" w:rsidR="00765788" w:rsidRPr="00765788" w:rsidRDefault="00765788" w:rsidP="009C5B57">
            <w:pPr>
              <w:pStyle w:val="LinhasdeTabela"/>
              <w:jc w:val="right"/>
            </w:pPr>
            <w:r w:rsidRPr="00765788">
              <w:t>97</w:t>
            </w:r>
          </w:p>
        </w:tc>
        <w:tc>
          <w:tcPr>
            <w:tcW w:w="486" w:type="pct"/>
            <w:tcBorders>
              <w:top w:val="nil"/>
              <w:left w:val="single" w:sz="4" w:space="0" w:color="auto"/>
              <w:bottom w:val="nil"/>
              <w:right w:val="nil"/>
            </w:tcBorders>
          </w:tcPr>
          <w:p w14:paraId="5059F79F" w14:textId="77777777" w:rsidR="00765788" w:rsidRPr="00765788" w:rsidRDefault="00765788" w:rsidP="009C5B57">
            <w:pPr>
              <w:pStyle w:val="LinhasdeTabela"/>
              <w:jc w:val="right"/>
            </w:pPr>
            <w:r w:rsidRPr="00765788">
              <w:t>56</w:t>
            </w:r>
          </w:p>
        </w:tc>
        <w:tc>
          <w:tcPr>
            <w:tcW w:w="486" w:type="pct"/>
            <w:tcBorders>
              <w:top w:val="nil"/>
              <w:left w:val="nil"/>
              <w:bottom w:val="nil"/>
              <w:right w:val="nil"/>
            </w:tcBorders>
          </w:tcPr>
          <w:p w14:paraId="267D7F88" w14:textId="77777777" w:rsidR="00765788" w:rsidRPr="00765788" w:rsidRDefault="00765788" w:rsidP="009C5B57">
            <w:pPr>
              <w:pStyle w:val="LinhasdeTabela"/>
              <w:jc w:val="right"/>
            </w:pPr>
            <w:r w:rsidRPr="00765788">
              <w:t>50</w:t>
            </w:r>
          </w:p>
        </w:tc>
        <w:tc>
          <w:tcPr>
            <w:tcW w:w="482" w:type="pct"/>
            <w:tcBorders>
              <w:top w:val="nil"/>
              <w:left w:val="nil"/>
              <w:bottom w:val="nil"/>
              <w:right w:val="nil"/>
            </w:tcBorders>
          </w:tcPr>
          <w:p w14:paraId="3792460B" w14:textId="77777777" w:rsidR="00765788" w:rsidRPr="00765788" w:rsidRDefault="00765788" w:rsidP="009C5B57">
            <w:pPr>
              <w:pStyle w:val="LinhasdeTabela"/>
              <w:jc w:val="right"/>
            </w:pPr>
            <w:r w:rsidRPr="00765788">
              <w:t>45</w:t>
            </w:r>
          </w:p>
        </w:tc>
      </w:tr>
      <w:tr w:rsidR="00765788" w:rsidRPr="00870BF8" w14:paraId="22E8E6FB" w14:textId="77777777" w:rsidTr="001130DB">
        <w:tc>
          <w:tcPr>
            <w:tcW w:w="630" w:type="pct"/>
            <w:tcBorders>
              <w:top w:val="nil"/>
              <w:left w:val="nil"/>
              <w:bottom w:val="single" w:sz="4" w:space="0" w:color="auto"/>
              <w:right w:val="nil"/>
            </w:tcBorders>
          </w:tcPr>
          <w:p w14:paraId="707E74A7" w14:textId="77777777" w:rsidR="00765788" w:rsidRPr="00870BF8" w:rsidRDefault="00765788" w:rsidP="009C5B57">
            <w:pPr>
              <w:pStyle w:val="LinhasdeTabela"/>
              <w:jc w:val="left"/>
            </w:pPr>
            <w:r w:rsidRPr="00870BF8">
              <w:t>chi2</w:t>
            </w:r>
          </w:p>
        </w:tc>
        <w:tc>
          <w:tcPr>
            <w:tcW w:w="486" w:type="pct"/>
            <w:tcBorders>
              <w:top w:val="nil"/>
              <w:left w:val="nil"/>
              <w:bottom w:val="single" w:sz="4" w:space="0" w:color="auto"/>
              <w:right w:val="nil"/>
            </w:tcBorders>
          </w:tcPr>
          <w:p w14:paraId="3E4E1957" w14:textId="77777777" w:rsidR="00765788" w:rsidRPr="00765788" w:rsidRDefault="00765788" w:rsidP="009C5B57">
            <w:pPr>
              <w:pStyle w:val="LinhasdeTabela"/>
              <w:jc w:val="right"/>
            </w:pPr>
            <w:r w:rsidRPr="00765788">
              <w:t>141.42</w:t>
            </w:r>
          </w:p>
        </w:tc>
        <w:tc>
          <w:tcPr>
            <w:tcW w:w="486" w:type="pct"/>
            <w:tcBorders>
              <w:top w:val="nil"/>
              <w:left w:val="nil"/>
              <w:bottom w:val="single" w:sz="4" w:space="0" w:color="auto"/>
              <w:right w:val="nil"/>
            </w:tcBorders>
          </w:tcPr>
          <w:p w14:paraId="552EE88F" w14:textId="77777777" w:rsidR="00765788" w:rsidRPr="00765788" w:rsidRDefault="00765788" w:rsidP="009C5B57">
            <w:pPr>
              <w:pStyle w:val="LinhasdeTabela"/>
              <w:jc w:val="right"/>
            </w:pPr>
            <w:r w:rsidRPr="00765788">
              <w:t>67.66</w:t>
            </w:r>
          </w:p>
        </w:tc>
        <w:tc>
          <w:tcPr>
            <w:tcW w:w="486" w:type="pct"/>
            <w:tcBorders>
              <w:top w:val="nil"/>
              <w:left w:val="nil"/>
              <w:bottom w:val="single" w:sz="4" w:space="0" w:color="auto"/>
              <w:right w:val="single" w:sz="4" w:space="0" w:color="auto"/>
            </w:tcBorders>
          </w:tcPr>
          <w:p w14:paraId="039C9A82" w14:textId="77777777" w:rsidR="00765788" w:rsidRPr="00765788" w:rsidRDefault="00765788" w:rsidP="009C5B57">
            <w:pPr>
              <w:pStyle w:val="LinhasdeTabela"/>
              <w:jc w:val="right"/>
            </w:pPr>
            <w:r w:rsidRPr="00765788">
              <w:t>80.17</w:t>
            </w:r>
          </w:p>
        </w:tc>
        <w:tc>
          <w:tcPr>
            <w:tcW w:w="486" w:type="pct"/>
            <w:tcBorders>
              <w:top w:val="nil"/>
              <w:left w:val="single" w:sz="4" w:space="0" w:color="auto"/>
              <w:bottom w:val="single" w:sz="4" w:space="0" w:color="auto"/>
              <w:right w:val="nil"/>
            </w:tcBorders>
          </w:tcPr>
          <w:p w14:paraId="29E01790" w14:textId="77777777" w:rsidR="00765788" w:rsidRPr="00765788" w:rsidRDefault="00765788" w:rsidP="009C5B57">
            <w:pPr>
              <w:pStyle w:val="LinhasdeTabela"/>
              <w:jc w:val="right"/>
            </w:pPr>
            <w:r w:rsidRPr="00765788">
              <w:t>125.18</w:t>
            </w:r>
          </w:p>
        </w:tc>
        <w:tc>
          <w:tcPr>
            <w:tcW w:w="486" w:type="pct"/>
            <w:tcBorders>
              <w:top w:val="nil"/>
              <w:left w:val="nil"/>
              <w:bottom w:val="single" w:sz="4" w:space="0" w:color="auto"/>
              <w:right w:val="nil"/>
            </w:tcBorders>
          </w:tcPr>
          <w:p w14:paraId="14F4BAD8" w14:textId="77777777" w:rsidR="00765788" w:rsidRPr="00765788" w:rsidRDefault="00765788" w:rsidP="009C5B57">
            <w:pPr>
              <w:pStyle w:val="LinhasdeTabela"/>
              <w:jc w:val="right"/>
            </w:pPr>
            <w:r w:rsidRPr="00765788">
              <w:t>51.03</w:t>
            </w:r>
          </w:p>
        </w:tc>
        <w:tc>
          <w:tcPr>
            <w:tcW w:w="486" w:type="pct"/>
            <w:tcBorders>
              <w:top w:val="nil"/>
              <w:left w:val="nil"/>
              <w:bottom w:val="single" w:sz="4" w:space="0" w:color="auto"/>
              <w:right w:val="single" w:sz="4" w:space="0" w:color="auto"/>
            </w:tcBorders>
          </w:tcPr>
          <w:p w14:paraId="0BB0A78B" w14:textId="77777777" w:rsidR="00765788" w:rsidRPr="00765788" w:rsidRDefault="00765788" w:rsidP="009C5B57">
            <w:pPr>
              <w:pStyle w:val="LinhasdeTabela"/>
              <w:jc w:val="right"/>
            </w:pPr>
            <w:r w:rsidRPr="00765788">
              <w:t>54.75</w:t>
            </w:r>
          </w:p>
        </w:tc>
        <w:tc>
          <w:tcPr>
            <w:tcW w:w="486" w:type="pct"/>
            <w:tcBorders>
              <w:top w:val="nil"/>
              <w:left w:val="single" w:sz="4" w:space="0" w:color="auto"/>
              <w:bottom w:val="single" w:sz="4" w:space="0" w:color="auto"/>
              <w:right w:val="nil"/>
            </w:tcBorders>
          </w:tcPr>
          <w:p w14:paraId="13184662" w14:textId="77777777" w:rsidR="00765788" w:rsidRPr="00765788" w:rsidRDefault="00765788" w:rsidP="009C5B57">
            <w:pPr>
              <w:pStyle w:val="LinhasdeTabela"/>
              <w:jc w:val="right"/>
            </w:pPr>
            <w:r w:rsidRPr="00765788">
              <w:t>70.84</w:t>
            </w:r>
          </w:p>
        </w:tc>
        <w:tc>
          <w:tcPr>
            <w:tcW w:w="486" w:type="pct"/>
            <w:tcBorders>
              <w:top w:val="nil"/>
              <w:left w:val="nil"/>
              <w:bottom w:val="single" w:sz="4" w:space="0" w:color="auto"/>
              <w:right w:val="nil"/>
            </w:tcBorders>
          </w:tcPr>
          <w:p w14:paraId="2550CAA3" w14:textId="77777777" w:rsidR="00765788" w:rsidRPr="00765788" w:rsidRDefault="00765788" w:rsidP="009C5B57">
            <w:pPr>
              <w:pStyle w:val="LinhasdeTabela"/>
              <w:jc w:val="right"/>
            </w:pPr>
            <w:r w:rsidRPr="00765788">
              <w:t>21.76</w:t>
            </w:r>
          </w:p>
        </w:tc>
        <w:tc>
          <w:tcPr>
            <w:tcW w:w="482" w:type="pct"/>
            <w:tcBorders>
              <w:top w:val="nil"/>
              <w:left w:val="nil"/>
              <w:bottom w:val="single" w:sz="4" w:space="0" w:color="auto"/>
              <w:right w:val="nil"/>
            </w:tcBorders>
          </w:tcPr>
          <w:p w14:paraId="277A8910" w14:textId="77777777" w:rsidR="00765788" w:rsidRPr="00765788" w:rsidRDefault="00765788" w:rsidP="009C5B57">
            <w:pPr>
              <w:pStyle w:val="LinhasdeTabela"/>
              <w:jc w:val="right"/>
            </w:pPr>
            <w:r w:rsidRPr="00765788">
              <w:t>38.14</w:t>
            </w:r>
          </w:p>
        </w:tc>
      </w:tr>
    </w:tbl>
    <w:p w14:paraId="5BF1FF8D" w14:textId="77777777" w:rsidR="00870BF8" w:rsidRPr="00C86892" w:rsidRDefault="00870BF8" w:rsidP="00870BF8">
      <w:pPr>
        <w:widowControl w:val="0"/>
        <w:autoSpaceDE w:val="0"/>
        <w:autoSpaceDN w:val="0"/>
        <w:adjustRightInd w:val="0"/>
        <w:spacing w:after="0"/>
        <w:rPr>
          <w:rFonts w:cs="Times New Roman"/>
          <w:sz w:val="16"/>
          <w:szCs w:val="16"/>
          <w:lang w:val="en-US"/>
        </w:rPr>
      </w:pPr>
      <w:proofErr w:type="spellStart"/>
      <w:r w:rsidRPr="00C86892">
        <w:rPr>
          <w:rFonts w:cs="Times New Roman"/>
          <w:sz w:val="16"/>
          <w:szCs w:val="16"/>
          <w:lang w:val="en-US"/>
        </w:rPr>
        <w:t>Exponentiated</w:t>
      </w:r>
      <w:proofErr w:type="spellEnd"/>
      <w:r w:rsidRPr="00C86892">
        <w:rPr>
          <w:rFonts w:cs="Times New Roman"/>
          <w:sz w:val="16"/>
          <w:szCs w:val="16"/>
          <w:lang w:val="en-US"/>
        </w:rPr>
        <w:t xml:space="preserve"> coefficients</w:t>
      </w:r>
      <w:r w:rsidR="004247B1">
        <w:rPr>
          <w:rFonts w:cs="Times New Roman"/>
          <w:sz w:val="16"/>
          <w:szCs w:val="16"/>
          <w:lang w:val="en-US"/>
        </w:rPr>
        <w:t>. Numbers in parenthesis are p-values.</w:t>
      </w:r>
    </w:p>
    <w:p w14:paraId="6DE5B24A" w14:textId="77777777" w:rsidR="00870BF8" w:rsidRPr="00C86892" w:rsidRDefault="00870BF8" w:rsidP="00870BF8">
      <w:pPr>
        <w:widowControl w:val="0"/>
        <w:autoSpaceDE w:val="0"/>
        <w:autoSpaceDN w:val="0"/>
        <w:adjustRightInd w:val="0"/>
        <w:spacing w:after="0"/>
        <w:rPr>
          <w:rFonts w:cs="Times New Roman"/>
          <w:sz w:val="16"/>
          <w:szCs w:val="16"/>
          <w:lang w:val="en-US"/>
        </w:rPr>
      </w:pPr>
      <w:r w:rsidRPr="00C86892">
        <w:rPr>
          <w:rFonts w:cs="Times New Roman"/>
          <w:sz w:val="16"/>
          <w:szCs w:val="16"/>
          <w:lang w:val="en-US"/>
        </w:rPr>
        <w:t>* p&lt;0.10, ** p&lt;0.05, *** p&lt;0.010</w:t>
      </w:r>
    </w:p>
    <w:p w14:paraId="310325EB" w14:textId="77777777" w:rsidR="00B509B0" w:rsidRDefault="00B509B0">
      <w:pPr>
        <w:jc w:val="left"/>
        <w:rPr>
          <w:lang w:val="en-US"/>
        </w:rPr>
      </w:pPr>
    </w:p>
    <w:p w14:paraId="60D268A8" w14:textId="77777777" w:rsidR="00542A85" w:rsidRDefault="00542A85">
      <w:pPr>
        <w:jc w:val="left"/>
        <w:rPr>
          <w:lang w:val="en-US"/>
        </w:rPr>
        <w:sectPr w:rsidR="00542A85" w:rsidSect="00870BF8">
          <w:pgSz w:w="16838" w:h="11906" w:orient="landscape"/>
          <w:pgMar w:top="1440" w:right="1440" w:bottom="1440" w:left="1440" w:header="720" w:footer="720" w:gutter="0"/>
          <w:cols w:space="720"/>
          <w:docGrid w:linePitch="360"/>
        </w:sectPr>
      </w:pPr>
    </w:p>
    <w:p w14:paraId="2408A749" w14:textId="77777777" w:rsidR="003858EF" w:rsidRPr="003858EF" w:rsidRDefault="003858EF" w:rsidP="003858EF">
      <w:pPr>
        <w:pStyle w:val="Legenda"/>
        <w:rPr>
          <w:lang w:val="en-US"/>
        </w:rPr>
      </w:pPr>
      <w:bookmarkStart w:id="4" w:name="_Ref526351127"/>
      <w:r w:rsidRPr="003858EF">
        <w:rPr>
          <w:lang w:val="en-US"/>
        </w:rPr>
        <w:lastRenderedPageBreak/>
        <w:t xml:space="preserve">Table </w:t>
      </w:r>
      <w:r>
        <w:fldChar w:fldCharType="begin"/>
      </w:r>
      <w:r w:rsidRPr="003858EF">
        <w:rPr>
          <w:lang w:val="en-US"/>
        </w:rPr>
        <w:instrText xml:space="preserve"> SEQ Table \* ARABIC </w:instrText>
      </w:r>
      <w:r>
        <w:fldChar w:fldCharType="separate"/>
      </w:r>
      <w:r w:rsidR="00133758">
        <w:rPr>
          <w:noProof/>
          <w:lang w:val="en-US"/>
        </w:rPr>
        <w:t>4</w:t>
      </w:r>
      <w:r>
        <w:fldChar w:fldCharType="end"/>
      </w:r>
      <w:bookmarkEnd w:id="4"/>
      <w:r w:rsidRPr="003858EF">
        <w:rPr>
          <w:lang w:val="en-US"/>
        </w:rPr>
        <w:t xml:space="preserve">: Model results by group of countries </w:t>
      </w:r>
      <w:r>
        <w:rPr>
          <w:lang w:val="en-US"/>
        </w:rPr>
        <w:t>and time periods, excluding China as a partner country</w:t>
      </w:r>
    </w:p>
    <w:tbl>
      <w:tblPr>
        <w:tblW w:w="5000" w:type="pct"/>
        <w:tblLook w:val="0000" w:firstRow="0" w:lastRow="0" w:firstColumn="0" w:lastColumn="0" w:noHBand="0" w:noVBand="0"/>
      </w:tblPr>
      <w:tblGrid>
        <w:gridCol w:w="1846"/>
        <w:gridCol w:w="1347"/>
        <w:gridCol w:w="1347"/>
        <w:gridCol w:w="1347"/>
        <w:gridCol w:w="1347"/>
        <w:gridCol w:w="1347"/>
        <w:gridCol w:w="1347"/>
        <w:gridCol w:w="1347"/>
        <w:gridCol w:w="1347"/>
        <w:gridCol w:w="1336"/>
      </w:tblGrid>
      <w:tr w:rsidR="00870BF8" w:rsidRPr="00870BF8" w14:paraId="574A0C65" w14:textId="77777777" w:rsidTr="00870BF8">
        <w:tc>
          <w:tcPr>
            <w:tcW w:w="630" w:type="pct"/>
            <w:tcBorders>
              <w:top w:val="single" w:sz="4" w:space="0" w:color="auto"/>
              <w:left w:val="nil"/>
              <w:bottom w:val="nil"/>
              <w:right w:val="nil"/>
            </w:tcBorders>
            <w:vAlign w:val="center"/>
          </w:tcPr>
          <w:p w14:paraId="7B065D4E" w14:textId="77777777" w:rsidR="00870BF8" w:rsidRPr="003858EF" w:rsidRDefault="00870BF8" w:rsidP="009C5B57">
            <w:pPr>
              <w:pStyle w:val="LinhasdeTabela"/>
              <w:jc w:val="left"/>
            </w:pPr>
          </w:p>
        </w:tc>
        <w:tc>
          <w:tcPr>
            <w:tcW w:w="486" w:type="pct"/>
            <w:tcBorders>
              <w:top w:val="single" w:sz="4" w:space="0" w:color="auto"/>
              <w:left w:val="nil"/>
              <w:bottom w:val="nil"/>
              <w:right w:val="nil"/>
            </w:tcBorders>
            <w:vAlign w:val="center"/>
          </w:tcPr>
          <w:p w14:paraId="3E36659C" w14:textId="77777777" w:rsidR="00870BF8" w:rsidRPr="00870BF8" w:rsidRDefault="00870BF8" w:rsidP="009C5B57">
            <w:pPr>
              <w:pStyle w:val="LinhasdeTabela"/>
              <w:jc w:val="right"/>
            </w:pPr>
            <w:r w:rsidRPr="00870BF8">
              <w:t>(1</w:t>
            </w:r>
            <w:r w:rsidR="00C86892">
              <w:t>’</w:t>
            </w:r>
            <w:r w:rsidRPr="00870BF8">
              <w:t>)</w:t>
            </w:r>
          </w:p>
        </w:tc>
        <w:tc>
          <w:tcPr>
            <w:tcW w:w="486" w:type="pct"/>
            <w:tcBorders>
              <w:top w:val="single" w:sz="4" w:space="0" w:color="auto"/>
              <w:left w:val="nil"/>
              <w:bottom w:val="nil"/>
              <w:right w:val="nil"/>
            </w:tcBorders>
            <w:vAlign w:val="center"/>
          </w:tcPr>
          <w:p w14:paraId="47E4D748" w14:textId="77777777" w:rsidR="00870BF8" w:rsidRPr="00870BF8" w:rsidRDefault="00870BF8" w:rsidP="009C5B57">
            <w:pPr>
              <w:pStyle w:val="LinhasdeTabela"/>
              <w:jc w:val="right"/>
            </w:pPr>
            <w:r w:rsidRPr="00870BF8">
              <w:t>(2</w:t>
            </w:r>
            <w:r w:rsidR="00C86892">
              <w:t>’</w:t>
            </w:r>
            <w:r w:rsidRPr="00870BF8">
              <w:t>)</w:t>
            </w:r>
          </w:p>
        </w:tc>
        <w:tc>
          <w:tcPr>
            <w:tcW w:w="486" w:type="pct"/>
            <w:tcBorders>
              <w:top w:val="single" w:sz="4" w:space="0" w:color="auto"/>
              <w:left w:val="nil"/>
              <w:bottom w:val="nil"/>
              <w:right w:val="single" w:sz="4" w:space="0" w:color="auto"/>
            </w:tcBorders>
            <w:vAlign w:val="center"/>
          </w:tcPr>
          <w:p w14:paraId="3123B52E" w14:textId="77777777" w:rsidR="00870BF8" w:rsidRPr="00870BF8" w:rsidRDefault="00870BF8" w:rsidP="009C5B57">
            <w:pPr>
              <w:pStyle w:val="LinhasdeTabela"/>
              <w:jc w:val="right"/>
            </w:pPr>
            <w:r w:rsidRPr="00870BF8">
              <w:t>(3</w:t>
            </w:r>
            <w:r w:rsidR="00C86892">
              <w:t>’</w:t>
            </w:r>
            <w:r w:rsidRPr="00870BF8">
              <w:t>)</w:t>
            </w:r>
          </w:p>
        </w:tc>
        <w:tc>
          <w:tcPr>
            <w:tcW w:w="486" w:type="pct"/>
            <w:tcBorders>
              <w:top w:val="single" w:sz="4" w:space="0" w:color="auto"/>
              <w:left w:val="single" w:sz="4" w:space="0" w:color="auto"/>
              <w:bottom w:val="nil"/>
              <w:right w:val="nil"/>
            </w:tcBorders>
            <w:vAlign w:val="center"/>
          </w:tcPr>
          <w:p w14:paraId="41EA7F40" w14:textId="77777777" w:rsidR="00870BF8" w:rsidRPr="00870BF8" w:rsidRDefault="00870BF8" w:rsidP="009C5B57">
            <w:pPr>
              <w:pStyle w:val="LinhasdeTabela"/>
              <w:jc w:val="right"/>
            </w:pPr>
            <w:r w:rsidRPr="00870BF8">
              <w:t>(4</w:t>
            </w:r>
            <w:r w:rsidR="00C86892">
              <w:t>’</w:t>
            </w:r>
            <w:r w:rsidRPr="00870BF8">
              <w:t>)</w:t>
            </w:r>
          </w:p>
        </w:tc>
        <w:tc>
          <w:tcPr>
            <w:tcW w:w="486" w:type="pct"/>
            <w:tcBorders>
              <w:top w:val="single" w:sz="4" w:space="0" w:color="auto"/>
              <w:left w:val="nil"/>
              <w:bottom w:val="nil"/>
              <w:right w:val="nil"/>
            </w:tcBorders>
            <w:vAlign w:val="center"/>
          </w:tcPr>
          <w:p w14:paraId="5C209669" w14:textId="77777777" w:rsidR="00870BF8" w:rsidRPr="00870BF8" w:rsidRDefault="00870BF8" w:rsidP="009C5B57">
            <w:pPr>
              <w:pStyle w:val="LinhasdeTabela"/>
              <w:jc w:val="right"/>
            </w:pPr>
            <w:r w:rsidRPr="00870BF8">
              <w:t>(5</w:t>
            </w:r>
            <w:r w:rsidR="00C86892">
              <w:t>’</w:t>
            </w:r>
            <w:r w:rsidRPr="00870BF8">
              <w:t>)</w:t>
            </w:r>
          </w:p>
        </w:tc>
        <w:tc>
          <w:tcPr>
            <w:tcW w:w="486" w:type="pct"/>
            <w:tcBorders>
              <w:top w:val="single" w:sz="4" w:space="0" w:color="auto"/>
              <w:left w:val="nil"/>
              <w:bottom w:val="nil"/>
              <w:right w:val="single" w:sz="4" w:space="0" w:color="auto"/>
            </w:tcBorders>
            <w:vAlign w:val="center"/>
          </w:tcPr>
          <w:p w14:paraId="69372404" w14:textId="77777777" w:rsidR="00870BF8" w:rsidRPr="00870BF8" w:rsidRDefault="00870BF8" w:rsidP="009C5B57">
            <w:pPr>
              <w:pStyle w:val="LinhasdeTabela"/>
              <w:jc w:val="right"/>
            </w:pPr>
            <w:r w:rsidRPr="00870BF8">
              <w:t>(6</w:t>
            </w:r>
            <w:r w:rsidR="00C86892">
              <w:t>’</w:t>
            </w:r>
            <w:r w:rsidRPr="00870BF8">
              <w:t>)</w:t>
            </w:r>
          </w:p>
        </w:tc>
        <w:tc>
          <w:tcPr>
            <w:tcW w:w="486" w:type="pct"/>
            <w:tcBorders>
              <w:top w:val="single" w:sz="4" w:space="0" w:color="auto"/>
              <w:left w:val="single" w:sz="4" w:space="0" w:color="auto"/>
              <w:bottom w:val="nil"/>
              <w:right w:val="nil"/>
            </w:tcBorders>
            <w:vAlign w:val="center"/>
          </w:tcPr>
          <w:p w14:paraId="036DA08C" w14:textId="77777777" w:rsidR="00870BF8" w:rsidRPr="00870BF8" w:rsidRDefault="00870BF8" w:rsidP="009C5B57">
            <w:pPr>
              <w:pStyle w:val="LinhasdeTabela"/>
              <w:jc w:val="right"/>
            </w:pPr>
            <w:r w:rsidRPr="00870BF8">
              <w:t>(7</w:t>
            </w:r>
            <w:r w:rsidR="00C86892">
              <w:t>’</w:t>
            </w:r>
            <w:r w:rsidRPr="00870BF8">
              <w:t>)</w:t>
            </w:r>
          </w:p>
        </w:tc>
        <w:tc>
          <w:tcPr>
            <w:tcW w:w="486" w:type="pct"/>
            <w:tcBorders>
              <w:top w:val="single" w:sz="4" w:space="0" w:color="auto"/>
              <w:left w:val="nil"/>
              <w:bottom w:val="nil"/>
              <w:right w:val="nil"/>
            </w:tcBorders>
            <w:vAlign w:val="center"/>
          </w:tcPr>
          <w:p w14:paraId="1FB4CE56" w14:textId="77777777" w:rsidR="00870BF8" w:rsidRPr="00870BF8" w:rsidRDefault="00870BF8" w:rsidP="009C5B57">
            <w:pPr>
              <w:pStyle w:val="LinhasdeTabela"/>
              <w:jc w:val="right"/>
            </w:pPr>
            <w:r w:rsidRPr="00870BF8">
              <w:t>(8</w:t>
            </w:r>
            <w:r w:rsidR="00C86892">
              <w:t>’</w:t>
            </w:r>
            <w:r w:rsidRPr="00870BF8">
              <w:t>)</w:t>
            </w:r>
          </w:p>
        </w:tc>
        <w:tc>
          <w:tcPr>
            <w:tcW w:w="482" w:type="pct"/>
            <w:tcBorders>
              <w:top w:val="single" w:sz="4" w:space="0" w:color="auto"/>
              <w:left w:val="nil"/>
              <w:bottom w:val="nil"/>
              <w:right w:val="nil"/>
            </w:tcBorders>
            <w:vAlign w:val="center"/>
          </w:tcPr>
          <w:p w14:paraId="765C8AE9" w14:textId="77777777" w:rsidR="00870BF8" w:rsidRPr="00870BF8" w:rsidRDefault="00870BF8" w:rsidP="009C5B57">
            <w:pPr>
              <w:pStyle w:val="LinhasdeTabela"/>
              <w:jc w:val="right"/>
            </w:pPr>
            <w:r w:rsidRPr="00870BF8">
              <w:t>(9</w:t>
            </w:r>
            <w:r w:rsidR="00C86892">
              <w:t>’</w:t>
            </w:r>
            <w:r w:rsidRPr="00870BF8">
              <w:t>)</w:t>
            </w:r>
          </w:p>
        </w:tc>
      </w:tr>
      <w:tr w:rsidR="007508B2" w:rsidRPr="00870BF8" w14:paraId="37127BD5" w14:textId="77777777" w:rsidTr="00870BF8">
        <w:tc>
          <w:tcPr>
            <w:tcW w:w="630" w:type="pct"/>
            <w:tcBorders>
              <w:top w:val="nil"/>
              <w:left w:val="nil"/>
              <w:bottom w:val="nil"/>
              <w:right w:val="nil"/>
            </w:tcBorders>
          </w:tcPr>
          <w:p w14:paraId="4ECA735B" w14:textId="77777777" w:rsidR="007508B2" w:rsidRPr="00870BF8" w:rsidRDefault="007508B2" w:rsidP="009C5B57">
            <w:pPr>
              <w:pStyle w:val="LinhasdeTabela"/>
              <w:jc w:val="left"/>
            </w:pPr>
            <w:proofErr w:type="spellStart"/>
            <w:r w:rsidRPr="00870BF8">
              <w:t>num_cases</w:t>
            </w:r>
            <w:proofErr w:type="spellEnd"/>
          </w:p>
        </w:tc>
        <w:tc>
          <w:tcPr>
            <w:tcW w:w="1458" w:type="pct"/>
            <w:gridSpan w:val="3"/>
            <w:tcBorders>
              <w:top w:val="nil"/>
              <w:left w:val="nil"/>
              <w:bottom w:val="nil"/>
              <w:right w:val="single" w:sz="4" w:space="0" w:color="auto"/>
            </w:tcBorders>
            <w:vAlign w:val="center"/>
          </w:tcPr>
          <w:p w14:paraId="47B83CC7" w14:textId="77777777" w:rsidR="007508B2" w:rsidRPr="00870BF8" w:rsidRDefault="007508B2" w:rsidP="000D263A">
            <w:pPr>
              <w:pStyle w:val="LinhasdeTabela"/>
              <w:jc w:val="center"/>
            </w:pPr>
            <w:r>
              <w:t xml:space="preserve">GROUP </w:t>
            </w:r>
            <w:r w:rsidR="001130DB">
              <w:t>I</w:t>
            </w:r>
            <w:r>
              <w:t>: ALL COUNTRIES</w:t>
            </w:r>
          </w:p>
        </w:tc>
        <w:tc>
          <w:tcPr>
            <w:tcW w:w="1458" w:type="pct"/>
            <w:gridSpan w:val="3"/>
            <w:tcBorders>
              <w:top w:val="nil"/>
              <w:left w:val="single" w:sz="4" w:space="0" w:color="auto"/>
              <w:bottom w:val="nil"/>
              <w:right w:val="single" w:sz="4" w:space="0" w:color="auto"/>
            </w:tcBorders>
            <w:vAlign w:val="center"/>
          </w:tcPr>
          <w:p w14:paraId="02008C84" w14:textId="77777777" w:rsidR="007508B2" w:rsidRPr="00870BF8" w:rsidRDefault="007508B2" w:rsidP="000D263A">
            <w:pPr>
              <w:pStyle w:val="LinhasdeTabela"/>
              <w:jc w:val="center"/>
            </w:pPr>
            <w:r>
              <w:t>GROUP II: EMERGING ECONOMIES</w:t>
            </w:r>
          </w:p>
        </w:tc>
        <w:tc>
          <w:tcPr>
            <w:tcW w:w="1454" w:type="pct"/>
            <w:gridSpan w:val="3"/>
            <w:tcBorders>
              <w:top w:val="nil"/>
              <w:left w:val="single" w:sz="4" w:space="0" w:color="auto"/>
              <w:bottom w:val="nil"/>
              <w:right w:val="nil"/>
            </w:tcBorders>
            <w:vAlign w:val="center"/>
          </w:tcPr>
          <w:p w14:paraId="6A1B5ED8" w14:textId="77777777" w:rsidR="007508B2" w:rsidRPr="00870BF8" w:rsidRDefault="007508B2" w:rsidP="000D263A">
            <w:pPr>
              <w:pStyle w:val="LinhasdeTabela"/>
              <w:jc w:val="center"/>
            </w:pPr>
            <w:r>
              <w:t>GROUP III: DEVELOPED COUNTRIES</w:t>
            </w:r>
          </w:p>
        </w:tc>
      </w:tr>
      <w:tr w:rsidR="00870BF8" w:rsidRPr="00870BF8" w14:paraId="5F6D7274" w14:textId="77777777" w:rsidTr="00870BF8">
        <w:tc>
          <w:tcPr>
            <w:tcW w:w="630" w:type="pct"/>
            <w:tcBorders>
              <w:top w:val="nil"/>
              <w:left w:val="nil"/>
              <w:bottom w:val="nil"/>
              <w:right w:val="nil"/>
            </w:tcBorders>
          </w:tcPr>
          <w:p w14:paraId="5B25726B" w14:textId="77777777" w:rsidR="00870BF8" w:rsidRPr="00870BF8" w:rsidRDefault="00870BF8" w:rsidP="009C5B57">
            <w:pPr>
              <w:pStyle w:val="LinhasdeTabela"/>
              <w:jc w:val="left"/>
            </w:pPr>
          </w:p>
        </w:tc>
        <w:tc>
          <w:tcPr>
            <w:tcW w:w="486" w:type="pct"/>
            <w:tcBorders>
              <w:top w:val="nil"/>
              <w:left w:val="nil"/>
              <w:bottom w:val="nil"/>
              <w:right w:val="nil"/>
            </w:tcBorders>
            <w:vAlign w:val="center"/>
          </w:tcPr>
          <w:p w14:paraId="46A35D1F" w14:textId="77777777" w:rsidR="00870BF8" w:rsidRPr="00870BF8" w:rsidRDefault="00870BF8" w:rsidP="009C5B57">
            <w:pPr>
              <w:pStyle w:val="LinhasdeTabela"/>
              <w:jc w:val="right"/>
            </w:pPr>
            <w:r w:rsidRPr="00870BF8">
              <w:t>2001-15</w:t>
            </w:r>
          </w:p>
        </w:tc>
        <w:tc>
          <w:tcPr>
            <w:tcW w:w="486" w:type="pct"/>
            <w:tcBorders>
              <w:top w:val="nil"/>
              <w:left w:val="nil"/>
              <w:bottom w:val="nil"/>
              <w:right w:val="nil"/>
            </w:tcBorders>
            <w:vAlign w:val="center"/>
          </w:tcPr>
          <w:p w14:paraId="04383778" w14:textId="77777777" w:rsidR="00870BF8" w:rsidRPr="00870BF8" w:rsidRDefault="00870BF8" w:rsidP="009C5B57">
            <w:pPr>
              <w:pStyle w:val="LinhasdeTabela"/>
              <w:jc w:val="right"/>
            </w:pPr>
            <w:r w:rsidRPr="00870BF8">
              <w:t>2001-08</w:t>
            </w:r>
          </w:p>
        </w:tc>
        <w:tc>
          <w:tcPr>
            <w:tcW w:w="486" w:type="pct"/>
            <w:tcBorders>
              <w:top w:val="nil"/>
              <w:left w:val="nil"/>
              <w:bottom w:val="nil"/>
              <w:right w:val="single" w:sz="4" w:space="0" w:color="auto"/>
            </w:tcBorders>
            <w:vAlign w:val="center"/>
          </w:tcPr>
          <w:p w14:paraId="7BB4BBD3" w14:textId="77777777" w:rsidR="00870BF8" w:rsidRPr="00870BF8" w:rsidRDefault="00870BF8" w:rsidP="009C5B57">
            <w:pPr>
              <w:pStyle w:val="LinhasdeTabela"/>
              <w:jc w:val="right"/>
            </w:pPr>
            <w:r w:rsidRPr="00870BF8">
              <w:t>2009-15</w:t>
            </w:r>
          </w:p>
        </w:tc>
        <w:tc>
          <w:tcPr>
            <w:tcW w:w="486" w:type="pct"/>
            <w:tcBorders>
              <w:top w:val="nil"/>
              <w:left w:val="single" w:sz="4" w:space="0" w:color="auto"/>
              <w:bottom w:val="nil"/>
              <w:right w:val="nil"/>
            </w:tcBorders>
            <w:vAlign w:val="center"/>
          </w:tcPr>
          <w:p w14:paraId="5F96878F" w14:textId="77777777" w:rsidR="00870BF8" w:rsidRPr="00870BF8" w:rsidRDefault="00870BF8" w:rsidP="009C5B57">
            <w:pPr>
              <w:pStyle w:val="LinhasdeTabela"/>
              <w:jc w:val="right"/>
            </w:pPr>
            <w:r w:rsidRPr="00870BF8">
              <w:t>2001-15</w:t>
            </w:r>
          </w:p>
        </w:tc>
        <w:tc>
          <w:tcPr>
            <w:tcW w:w="486" w:type="pct"/>
            <w:tcBorders>
              <w:top w:val="nil"/>
              <w:left w:val="nil"/>
              <w:bottom w:val="nil"/>
              <w:right w:val="nil"/>
            </w:tcBorders>
            <w:vAlign w:val="center"/>
          </w:tcPr>
          <w:p w14:paraId="2CDB672C" w14:textId="77777777" w:rsidR="00870BF8" w:rsidRPr="00870BF8" w:rsidRDefault="00870BF8" w:rsidP="009C5B57">
            <w:pPr>
              <w:pStyle w:val="LinhasdeTabela"/>
              <w:jc w:val="right"/>
            </w:pPr>
            <w:r w:rsidRPr="00870BF8">
              <w:t>2001-08</w:t>
            </w:r>
          </w:p>
        </w:tc>
        <w:tc>
          <w:tcPr>
            <w:tcW w:w="486" w:type="pct"/>
            <w:tcBorders>
              <w:top w:val="nil"/>
              <w:left w:val="nil"/>
              <w:bottom w:val="nil"/>
              <w:right w:val="single" w:sz="4" w:space="0" w:color="auto"/>
            </w:tcBorders>
            <w:vAlign w:val="center"/>
          </w:tcPr>
          <w:p w14:paraId="7811BDE0" w14:textId="77777777" w:rsidR="00870BF8" w:rsidRPr="00870BF8" w:rsidRDefault="00870BF8" w:rsidP="009C5B57">
            <w:pPr>
              <w:pStyle w:val="LinhasdeTabela"/>
              <w:jc w:val="right"/>
            </w:pPr>
            <w:r w:rsidRPr="00870BF8">
              <w:t>2009-15</w:t>
            </w:r>
          </w:p>
        </w:tc>
        <w:tc>
          <w:tcPr>
            <w:tcW w:w="486" w:type="pct"/>
            <w:tcBorders>
              <w:top w:val="nil"/>
              <w:left w:val="single" w:sz="4" w:space="0" w:color="auto"/>
              <w:bottom w:val="nil"/>
              <w:right w:val="nil"/>
            </w:tcBorders>
            <w:vAlign w:val="center"/>
          </w:tcPr>
          <w:p w14:paraId="5BAE31BC" w14:textId="77777777" w:rsidR="00870BF8" w:rsidRPr="00870BF8" w:rsidRDefault="00870BF8" w:rsidP="009C5B57">
            <w:pPr>
              <w:pStyle w:val="LinhasdeTabela"/>
              <w:jc w:val="right"/>
            </w:pPr>
            <w:r w:rsidRPr="00870BF8">
              <w:t>2001-15</w:t>
            </w:r>
          </w:p>
        </w:tc>
        <w:tc>
          <w:tcPr>
            <w:tcW w:w="486" w:type="pct"/>
            <w:tcBorders>
              <w:top w:val="nil"/>
              <w:left w:val="nil"/>
              <w:bottom w:val="nil"/>
              <w:right w:val="nil"/>
            </w:tcBorders>
            <w:vAlign w:val="center"/>
          </w:tcPr>
          <w:p w14:paraId="44B6E0C6" w14:textId="77777777" w:rsidR="00870BF8" w:rsidRPr="00870BF8" w:rsidRDefault="00870BF8" w:rsidP="009C5B57">
            <w:pPr>
              <w:pStyle w:val="LinhasdeTabela"/>
              <w:jc w:val="right"/>
            </w:pPr>
            <w:r w:rsidRPr="00870BF8">
              <w:t>2001-08</w:t>
            </w:r>
          </w:p>
        </w:tc>
        <w:tc>
          <w:tcPr>
            <w:tcW w:w="482" w:type="pct"/>
            <w:tcBorders>
              <w:top w:val="nil"/>
              <w:left w:val="nil"/>
              <w:bottom w:val="nil"/>
              <w:right w:val="nil"/>
            </w:tcBorders>
            <w:vAlign w:val="center"/>
          </w:tcPr>
          <w:p w14:paraId="36D9DFDA" w14:textId="77777777" w:rsidR="00870BF8" w:rsidRPr="00870BF8" w:rsidRDefault="00870BF8" w:rsidP="009C5B57">
            <w:pPr>
              <w:pStyle w:val="LinhasdeTabela"/>
              <w:jc w:val="right"/>
            </w:pPr>
            <w:r w:rsidRPr="00870BF8">
              <w:t>2009-15Y</w:t>
            </w:r>
          </w:p>
        </w:tc>
      </w:tr>
      <w:tr w:rsidR="00870BF8" w:rsidRPr="00870BF8" w14:paraId="15553658" w14:textId="77777777" w:rsidTr="00870BF8">
        <w:tc>
          <w:tcPr>
            <w:tcW w:w="630" w:type="pct"/>
            <w:tcBorders>
              <w:top w:val="nil"/>
              <w:left w:val="nil"/>
              <w:bottom w:val="nil"/>
              <w:right w:val="nil"/>
            </w:tcBorders>
            <w:vAlign w:val="center"/>
          </w:tcPr>
          <w:p w14:paraId="04CCB831" w14:textId="77777777" w:rsidR="00870BF8" w:rsidRPr="00870BF8" w:rsidRDefault="00870BF8" w:rsidP="009C5B57">
            <w:pPr>
              <w:pStyle w:val="LinhasdeTabela"/>
              <w:jc w:val="left"/>
            </w:pPr>
          </w:p>
        </w:tc>
        <w:tc>
          <w:tcPr>
            <w:tcW w:w="486" w:type="pct"/>
            <w:tcBorders>
              <w:top w:val="nil"/>
              <w:left w:val="nil"/>
              <w:bottom w:val="nil"/>
              <w:right w:val="nil"/>
            </w:tcBorders>
            <w:vAlign w:val="center"/>
          </w:tcPr>
          <w:p w14:paraId="3CC2E06E" w14:textId="77777777" w:rsidR="00870BF8" w:rsidRPr="00870BF8" w:rsidRDefault="00870BF8" w:rsidP="009C5B57">
            <w:pPr>
              <w:pStyle w:val="LinhasdeTabela"/>
              <w:jc w:val="right"/>
            </w:pPr>
            <w:proofErr w:type="spellStart"/>
            <w:r w:rsidRPr="00870BF8">
              <w:t>b/p</w:t>
            </w:r>
            <w:proofErr w:type="spellEnd"/>
          </w:p>
        </w:tc>
        <w:tc>
          <w:tcPr>
            <w:tcW w:w="486" w:type="pct"/>
            <w:tcBorders>
              <w:top w:val="nil"/>
              <w:left w:val="nil"/>
              <w:bottom w:val="nil"/>
              <w:right w:val="nil"/>
            </w:tcBorders>
            <w:vAlign w:val="center"/>
          </w:tcPr>
          <w:p w14:paraId="1B28B162" w14:textId="77777777" w:rsidR="00870BF8" w:rsidRPr="00870BF8" w:rsidRDefault="00870BF8" w:rsidP="009C5B57">
            <w:pPr>
              <w:pStyle w:val="LinhasdeTabela"/>
              <w:jc w:val="right"/>
            </w:pPr>
            <w:proofErr w:type="spellStart"/>
            <w:r w:rsidRPr="00870BF8">
              <w:t>b/p</w:t>
            </w:r>
            <w:proofErr w:type="spellEnd"/>
          </w:p>
        </w:tc>
        <w:tc>
          <w:tcPr>
            <w:tcW w:w="486" w:type="pct"/>
            <w:tcBorders>
              <w:top w:val="nil"/>
              <w:left w:val="nil"/>
              <w:bottom w:val="nil"/>
              <w:right w:val="single" w:sz="4" w:space="0" w:color="auto"/>
            </w:tcBorders>
            <w:vAlign w:val="center"/>
          </w:tcPr>
          <w:p w14:paraId="0329B2C7" w14:textId="77777777" w:rsidR="00870BF8" w:rsidRPr="00870BF8" w:rsidRDefault="00870BF8" w:rsidP="009C5B57">
            <w:pPr>
              <w:pStyle w:val="LinhasdeTabela"/>
              <w:jc w:val="right"/>
            </w:pPr>
            <w:proofErr w:type="spellStart"/>
            <w:r w:rsidRPr="00870BF8">
              <w:t>b/p</w:t>
            </w:r>
            <w:proofErr w:type="spellEnd"/>
          </w:p>
        </w:tc>
        <w:tc>
          <w:tcPr>
            <w:tcW w:w="486" w:type="pct"/>
            <w:tcBorders>
              <w:top w:val="nil"/>
              <w:left w:val="single" w:sz="4" w:space="0" w:color="auto"/>
              <w:bottom w:val="nil"/>
              <w:right w:val="nil"/>
            </w:tcBorders>
            <w:vAlign w:val="center"/>
          </w:tcPr>
          <w:p w14:paraId="71BC3C47" w14:textId="77777777" w:rsidR="00870BF8" w:rsidRPr="00870BF8" w:rsidRDefault="00870BF8" w:rsidP="009C5B57">
            <w:pPr>
              <w:pStyle w:val="LinhasdeTabela"/>
              <w:jc w:val="right"/>
            </w:pPr>
            <w:proofErr w:type="spellStart"/>
            <w:r w:rsidRPr="00870BF8">
              <w:t>b/p</w:t>
            </w:r>
            <w:proofErr w:type="spellEnd"/>
          </w:p>
        </w:tc>
        <w:tc>
          <w:tcPr>
            <w:tcW w:w="486" w:type="pct"/>
            <w:tcBorders>
              <w:top w:val="nil"/>
              <w:left w:val="nil"/>
              <w:bottom w:val="nil"/>
              <w:right w:val="nil"/>
            </w:tcBorders>
            <w:vAlign w:val="center"/>
          </w:tcPr>
          <w:p w14:paraId="5D6174A4" w14:textId="77777777" w:rsidR="00870BF8" w:rsidRPr="00870BF8" w:rsidRDefault="00870BF8" w:rsidP="009C5B57">
            <w:pPr>
              <w:pStyle w:val="LinhasdeTabela"/>
              <w:jc w:val="right"/>
            </w:pPr>
            <w:proofErr w:type="spellStart"/>
            <w:r w:rsidRPr="00870BF8">
              <w:t>b/p</w:t>
            </w:r>
            <w:proofErr w:type="spellEnd"/>
          </w:p>
        </w:tc>
        <w:tc>
          <w:tcPr>
            <w:tcW w:w="486" w:type="pct"/>
            <w:tcBorders>
              <w:top w:val="nil"/>
              <w:left w:val="nil"/>
              <w:bottom w:val="nil"/>
              <w:right w:val="single" w:sz="4" w:space="0" w:color="auto"/>
            </w:tcBorders>
            <w:vAlign w:val="center"/>
          </w:tcPr>
          <w:p w14:paraId="7EC4AA4A" w14:textId="77777777" w:rsidR="00870BF8" w:rsidRPr="00870BF8" w:rsidRDefault="00870BF8" w:rsidP="009C5B57">
            <w:pPr>
              <w:pStyle w:val="LinhasdeTabela"/>
              <w:jc w:val="right"/>
            </w:pPr>
            <w:proofErr w:type="spellStart"/>
            <w:r w:rsidRPr="00870BF8">
              <w:t>b/p</w:t>
            </w:r>
            <w:proofErr w:type="spellEnd"/>
          </w:p>
        </w:tc>
        <w:tc>
          <w:tcPr>
            <w:tcW w:w="486" w:type="pct"/>
            <w:tcBorders>
              <w:top w:val="nil"/>
              <w:left w:val="single" w:sz="4" w:space="0" w:color="auto"/>
              <w:bottom w:val="nil"/>
              <w:right w:val="nil"/>
            </w:tcBorders>
            <w:vAlign w:val="center"/>
          </w:tcPr>
          <w:p w14:paraId="59C5DC9B" w14:textId="77777777" w:rsidR="00870BF8" w:rsidRPr="00870BF8" w:rsidRDefault="00870BF8" w:rsidP="009C5B57">
            <w:pPr>
              <w:pStyle w:val="LinhasdeTabela"/>
              <w:jc w:val="right"/>
            </w:pPr>
            <w:proofErr w:type="spellStart"/>
            <w:r w:rsidRPr="00870BF8">
              <w:t>b/p</w:t>
            </w:r>
            <w:proofErr w:type="spellEnd"/>
          </w:p>
        </w:tc>
        <w:tc>
          <w:tcPr>
            <w:tcW w:w="486" w:type="pct"/>
            <w:tcBorders>
              <w:top w:val="nil"/>
              <w:left w:val="nil"/>
              <w:bottom w:val="nil"/>
              <w:right w:val="nil"/>
            </w:tcBorders>
            <w:vAlign w:val="center"/>
          </w:tcPr>
          <w:p w14:paraId="16AD0CBD" w14:textId="77777777" w:rsidR="00870BF8" w:rsidRPr="00870BF8" w:rsidRDefault="00870BF8" w:rsidP="009C5B57">
            <w:pPr>
              <w:pStyle w:val="LinhasdeTabela"/>
              <w:jc w:val="right"/>
            </w:pPr>
            <w:proofErr w:type="spellStart"/>
            <w:r w:rsidRPr="00870BF8">
              <w:t>b/p</w:t>
            </w:r>
            <w:proofErr w:type="spellEnd"/>
          </w:p>
        </w:tc>
        <w:tc>
          <w:tcPr>
            <w:tcW w:w="482" w:type="pct"/>
            <w:tcBorders>
              <w:top w:val="nil"/>
              <w:left w:val="nil"/>
              <w:bottom w:val="nil"/>
              <w:right w:val="nil"/>
            </w:tcBorders>
            <w:vAlign w:val="center"/>
          </w:tcPr>
          <w:p w14:paraId="07CE6DC1" w14:textId="77777777" w:rsidR="00870BF8" w:rsidRPr="00870BF8" w:rsidRDefault="00870BF8" w:rsidP="009C5B57">
            <w:pPr>
              <w:pStyle w:val="LinhasdeTabela"/>
              <w:jc w:val="right"/>
            </w:pPr>
            <w:proofErr w:type="spellStart"/>
            <w:r w:rsidRPr="00870BF8">
              <w:t>b/p</w:t>
            </w:r>
            <w:proofErr w:type="spellEnd"/>
          </w:p>
        </w:tc>
      </w:tr>
      <w:tr w:rsidR="00870BF8" w:rsidRPr="00870BF8" w14:paraId="11DB17E5" w14:textId="77777777" w:rsidTr="00870BF8">
        <w:tc>
          <w:tcPr>
            <w:tcW w:w="630" w:type="pct"/>
            <w:tcBorders>
              <w:top w:val="single" w:sz="4" w:space="0" w:color="auto"/>
              <w:left w:val="nil"/>
              <w:bottom w:val="nil"/>
              <w:right w:val="nil"/>
            </w:tcBorders>
            <w:vAlign w:val="center"/>
          </w:tcPr>
          <w:p w14:paraId="01128E69" w14:textId="77777777" w:rsidR="00870BF8" w:rsidRPr="00870BF8" w:rsidRDefault="00870BF8" w:rsidP="009C5B57">
            <w:pPr>
              <w:pStyle w:val="LinhasdeTabela"/>
              <w:jc w:val="left"/>
            </w:pPr>
          </w:p>
        </w:tc>
        <w:tc>
          <w:tcPr>
            <w:tcW w:w="486" w:type="pct"/>
            <w:tcBorders>
              <w:top w:val="single" w:sz="4" w:space="0" w:color="auto"/>
              <w:left w:val="nil"/>
              <w:bottom w:val="nil"/>
              <w:right w:val="nil"/>
            </w:tcBorders>
            <w:vAlign w:val="center"/>
          </w:tcPr>
          <w:p w14:paraId="3FEE0DB6" w14:textId="77777777" w:rsidR="00870BF8" w:rsidRPr="00870BF8" w:rsidRDefault="00870BF8" w:rsidP="009C5B57">
            <w:pPr>
              <w:pStyle w:val="LinhasdeTabela"/>
              <w:jc w:val="right"/>
            </w:pPr>
          </w:p>
        </w:tc>
        <w:tc>
          <w:tcPr>
            <w:tcW w:w="486" w:type="pct"/>
            <w:tcBorders>
              <w:top w:val="single" w:sz="4" w:space="0" w:color="auto"/>
              <w:left w:val="nil"/>
              <w:bottom w:val="nil"/>
              <w:right w:val="nil"/>
            </w:tcBorders>
            <w:vAlign w:val="center"/>
          </w:tcPr>
          <w:p w14:paraId="2A90E878" w14:textId="77777777" w:rsidR="00870BF8" w:rsidRPr="00870BF8" w:rsidRDefault="00870BF8" w:rsidP="009C5B57">
            <w:pPr>
              <w:pStyle w:val="LinhasdeTabela"/>
              <w:jc w:val="right"/>
            </w:pPr>
          </w:p>
        </w:tc>
        <w:tc>
          <w:tcPr>
            <w:tcW w:w="486" w:type="pct"/>
            <w:tcBorders>
              <w:top w:val="single" w:sz="4" w:space="0" w:color="auto"/>
              <w:left w:val="nil"/>
              <w:bottom w:val="nil"/>
              <w:right w:val="single" w:sz="4" w:space="0" w:color="auto"/>
            </w:tcBorders>
            <w:vAlign w:val="center"/>
          </w:tcPr>
          <w:p w14:paraId="1433115F" w14:textId="77777777" w:rsidR="00870BF8" w:rsidRPr="00870BF8" w:rsidRDefault="00870BF8" w:rsidP="009C5B57">
            <w:pPr>
              <w:pStyle w:val="LinhasdeTabela"/>
              <w:jc w:val="right"/>
            </w:pPr>
          </w:p>
        </w:tc>
        <w:tc>
          <w:tcPr>
            <w:tcW w:w="486" w:type="pct"/>
            <w:tcBorders>
              <w:top w:val="single" w:sz="4" w:space="0" w:color="auto"/>
              <w:left w:val="single" w:sz="4" w:space="0" w:color="auto"/>
              <w:bottom w:val="nil"/>
              <w:right w:val="nil"/>
            </w:tcBorders>
            <w:vAlign w:val="center"/>
          </w:tcPr>
          <w:p w14:paraId="062E31D2" w14:textId="77777777" w:rsidR="00870BF8" w:rsidRPr="00870BF8" w:rsidRDefault="00870BF8" w:rsidP="009C5B57">
            <w:pPr>
              <w:pStyle w:val="LinhasdeTabela"/>
              <w:jc w:val="right"/>
            </w:pPr>
          </w:p>
        </w:tc>
        <w:tc>
          <w:tcPr>
            <w:tcW w:w="486" w:type="pct"/>
            <w:tcBorders>
              <w:top w:val="single" w:sz="4" w:space="0" w:color="auto"/>
              <w:left w:val="nil"/>
              <w:bottom w:val="nil"/>
              <w:right w:val="nil"/>
            </w:tcBorders>
            <w:vAlign w:val="center"/>
          </w:tcPr>
          <w:p w14:paraId="353A03A1" w14:textId="77777777" w:rsidR="00870BF8" w:rsidRPr="00870BF8" w:rsidRDefault="00870BF8" w:rsidP="009C5B57">
            <w:pPr>
              <w:pStyle w:val="LinhasdeTabela"/>
              <w:jc w:val="right"/>
            </w:pPr>
          </w:p>
        </w:tc>
        <w:tc>
          <w:tcPr>
            <w:tcW w:w="486" w:type="pct"/>
            <w:tcBorders>
              <w:top w:val="single" w:sz="4" w:space="0" w:color="auto"/>
              <w:left w:val="nil"/>
              <w:bottom w:val="nil"/>
              <w:right w:val="single" w:sz="4" w:space="0" w:color="auto"/>
            </w:tcBorders>
            <w:vAlign w:val="center"/>
          </w:tcPr>
          <w:p w14:paraId="0DAA1620" w14:textId="77777777" w:rsidR="00870BF8" w:rsidRPr="00870BF8" w:rsidRDefault="00870BF8" w:rsidP="009C5B57">
            <w:pPr>
              <w:pStyle w:val="LinhasdeTabela"/>
              <w:jc w:val="right"/>
            </w:pPr>
          </w:p>
        </w:tc>
        <w:tc>
          <w:tcPr>
            <w:tcW w:w="486" w:type="pct"/>
            <w:tcBorders>
              <w:top w:val="single" w:sz="4" w:space="0" w:color="auto"/>
              <w:left w:val="single" w:sz="4" w:space="0" w:color="auto"/>
              <w:bottom w:val="nil"/>
              <w:right w:val="nil"/>
            </w:tcBorders>
            <w:vAlign w:val="center"/>
          </w:tcPr>
          <w:p w14:paraId="511F8CE9" w14:textId="77777777" w:rsidR="00870BF8" w:rsidRPr="00870BF8" w:rsidRDefault="00870BF8" w:rsidP="009C5B57">
            <w:pPr>
              <w:pStyle w:val="LinhasdeTabela"/>
              <w:jc w:val="right"/>
            </w:pPr>
          </w:p>
        </w:tc>
        <w:tc>
          <w:tcPr>
            <w:tcW w:w="486" w:type="pct"/>
            <w:tcBorders>
              <w:top w:val="single" w:sz="4" w:space="0" w:color="auto"/>
              <w:left w:val="nil"/>
              <w:bottom w:val="nil"/>
              <w:right w:val="nil"/>
            </w:tcBorders>
            <w:vAlign w:val="center"/>
          </w:tcPr>
          <w:p w14:paraId="426DA4D4" w14:textId="77777777" w:rsidR="00870BF8" w:rsidRPr="00870BF8" w:rsidRDefault="00870BF8" w:rsidP="009C5B57">
            <w:pPr>
              <w:pStyle w:val="LinhasdeTabela"/>
              <w:jc w:val="right"/>
            </w:pPr>
          </w:p>
        </w:tc>
        <w:tc>
          <w:tcPr>
            <w:tcW w:w="482" w:type="pct"/>
            <w:tcBorders>
              <w:top w:val="single" w:sz="4" w:space="0" w:color="auto"/>
              <w:left w:val="nil"/>
              <w:bottom w:val="nil"/>
              <w:right w:val="nil"/>
            </w:tcBorders>
            <w:vAlign w:val="center"/>
          </w:tcPr>
          <w:p w14:paraId="03593F39" w14:textId="77777777" w:rsidR="00870BF8" w:rsidRPr="00870BF8" w:rsidRDefault="00870BF8" w:rsidP="009C5B57">
            <w:pPr>
              <w:pStyle w:val="LinhasdeTabela"/>
              <w:jc w:val="right"/>
            </w:pPr>
          </w:p>
        </w:tc>
      </w:tr>
      <w:tr w:rsidR="00765788" w:rsidRPr="00870BF8" w14:paraId="76EB888A" w14:textId="77777777" w:rsidTr="001130DB">
        <w:tc>
          <w:tcPr>
            <w:tcW w:w="630" w:type="pct"/>
            <w:tcBorders>
              <w:top w:val="nil"/>
              <w:left w:val="nil"/>
              <w:bottom w:val="nil"/>
              <w:right w:val="nil"/>
            </w:tcBorders>
            <w:vAlign w:val="center"/>
          </w:tcPr>
          <w:p w14:paraId="1D3069C9" w14:textId="77777777" w:rsidR="00765788" w:rsidRPr="00870BF8" w:rsidRDefault="00765788" w:rsidP="009C5B57">
            <w:pPr>
              <w:pStyle w:val="LinhasdeTabela"/>
              <w:jc w:val="left"/>
            </w:pPr>
            <w:r w:rsidRPr="00870BF8">
              <w:t>bilat_exchange_rate</w:t>
            </w:r>
            <w:r>
              <w:t>_1</w:t>
            </w:r>
          </w:p>
        </w:tc>
        <w:tc>
          <w:tcPr>
            <w:tcW w:w="486" w:type="pct"/>
            <w:tcBorders>
              <w:top w:val="nil"/>
              <w:left w:val="nil"/>
              <w:bottom w:val="nil"/>
              <w:right w:val="nil"/>
            </w:tcBorders>
          </w:tcPr>
          <w:p w14:paraId="65570355" w14:textId="77777777" w:rsidR="00765788" w:rsidRPr="00765788" w:rsidRDefault="00765788" w:rsidP="009C5B57">
            <w:pPr>
              <w:pStyle w:val="LinhasdeTabela"/>
              <w:jc w:val="right"/>
            </w:pPr>
            <w:r w:rsidRPr="00765788">
              <w:t>0.9703*</w:t>
            </w:r>
          </w:p>
        </w:tc>
        <w:tc>
          <w:tcPr>
            <w:tcW w:w="486" w:type="pct"/>
            <w:tcBorders>
              <w:top w:val="nil"/>
              <w:left w:val="nil"/>
              <w:bottom w:val="nil"/>
              <w:right w:val="nil"/>
            </w:tcBorders>
          </w:tcPr>
          <w:p w14:paraId="5627C060" w14:textId="77777777" w:rsidR="00765788" w:rsidRPr="00765788" w:rsidRDefault="00765788" w:rsidP="009C5B57">
            <w:pPr>
              <w:pStyle w:val="LinhasdeTabela"/>
              <w:jc w:val="right"/>
            </w:pPr>
            <w:r w:rsidRPr="00765788">
              <w:t>0.9622</w:t>
            </w:r>
          </w:p>
        </w:tc>
        <w:tc>
          <w:tcPr>
            <w:tcW w:w="486" w:type="pct"/>
            <w:tcBorders>
              <w:top w:val="nil"/>
              <w:left w:val="nil"/>
              <w:bottom w:val="nil"/>
              <w:right w:val="single" w:sz="4" w:space="0" w:color="auto"/>
            </w:tcBorders>
          </w:tcPr>
          <w:p w14:paraId="4E0BFD50" w14:textId="77777777" w:rsidR="00765788" w:rsidRPr="00765788" w:rsidRDefault="00765788" w:rsidP="009C5B57">
            <w:pPr>
              <w:pStyle w:val="LinhasdeTabela"/>
              <w:jc w:val="right"/>
            </w:pPr>
            <w:r w:rsidRPr="00765788">
              <w:t>0.9114***</w:t>
            </w:r>
          </w:p>
        </w:tc>
        <w:tc>
          <w:tcPr>
            <w:tcW w:w="486" w:type="pct"/>
            <w:tcBorders>
              <w:top w:val="nil"/>
              <w:left w:val="single" w:sz="4" w:space="0" w:color="auto"/>
              <w:bottom w:val="nil"/>
              <w:right w:val="nil"/>
            </w:tcBorders>
          </w:tcPr>
          <w:p w14:paraId="3D01C91E" w14:textId="77777777" w:rsidR="00765788" w:rsidRPr="00765788" w:rsidRDefault="00765788" w:rsidP="009C5B57">
            <w:pPr>
              <w:pStyle w:val="LinhasdeTabela"/>
              <w:jc w:val="right"/>
            </w:pPr>
            <w:r w:rsidRPr="00765788">
              <w:t>0.9498**</w:t>
            </w:r>
          </w:p>
        </w:tc>
        <w:tc>
          <w:tcPr>
            <w:tcW w:w="486" w:type="pct"/>
            <w:tcBorders>
              <w:top w:val="nil"/>
              <w:left w:val="nil"/>
              <w:bottom w:val="nil"/>
              <w:right w:val="nil"/>
            </w:tcBorders>
          </w:tcPr>
          <w:p w14:paraId="088D62B0" w14:textId="77777777" w:rsidR="00765788" w:rsidRPr="00765788" w:rsidRDefault="00765788" w:rsidP="009C5B57">
            <w:pPr>
              <w:pStyle w:val="LinhasdeTabela"/>
              <w:jc w:val="right"/>
            </w:pPr>
            <w:r w:rsidRPr="00765788">
              <w:t>0.9152***</w:t>
            </w:r>
          </w:p>
        </w:tc>
        <w:tc>
          <w:tcPr>
            <w:tcW w:w="486" w:type="pct"/>
            <w:tcBorders>
              <w:top w:val="nil"/>
              <w:left w:val="nil"/>
              <w:bottom w:val="nil"/>
              <w:right w:val="single" w:sz="4" w:space="0" w:color="auto"/>
            </w:tcBorders>
          </w:tcPr>
          <w:p w14:paraId="330FA4CC" w14:textId="77777777" w:rsidR="00765788" w:rsidRPr="00765788" w:rsidRDefault="00765788" w:rsidP="009C5B57">
            <w:pPr>
              <w:pStyle w:val="LinhasdeTabela"/>
              <w:jc w:val="right"/>
            </w:pPr>
            <w:r w:rsidRPr="00765788">
              <w:t>0.9123**</w:t>
            </w:r>
          </w:p>
        </w:tc>
        <w:tc>
          <w:tcPr>
            <w:tcW w:w="486" w:type="pct"/>
            <w:tcBorders>
              <w:top w:val="nil"/>
              <w:left w:val="single" w:sz="4" w:space="0" w:color="auto"/>
              <w:bottom w:val="nil"/>
              <w:right w:val="nil"/>
            </w:tcBorders>
          </w:tcPr>
          <w:p w14:paraId="7A31FC0D" w14:textId="77777777" w:rsidR="00765788" w:rsidRPr="00765788" w:rsidRDefault="00765788" w:rsidP="009C5B57">
            <w:pPr>
              <w:pStyle w:val="LinhasdeTabela"/>
              <w:jc w:val="right"/>
            </w:pPr>
            <w:r w:rsidRPr="00765788">
              <w:t>0.9162***</w:t>
            </w:r>
          </w:p>
        </w:tc>
        <w:tc>
          <w:tcPr>
            <w:tcW w:w="486" w:type="pct"/>
            <w:tcBorders>
              <w:top w:val="nil"/>
              <w:left w:val="nil"/>
              <w:bottom w:val="nil"/>
              <w:right w:val="nil"/>
            </w:tcBorders>
          </w:tcPr>
          <w:p w14:paraId="6A9F65AC" w14:textId="77777777" w:rsidR="00765788" w:rsidRPr="00765788" w:rsidRDefault="00765788" w:rsidP="009C5B57">
            <w:pPr>
              <w:pStyle w:val="LinhasdeTabela"/>
              <w:jc w:val="right"/>
            </w:pPr>
            <w:r w:rsidRPr="00765788">
              <w:t>0.9702</w:t>
            </w:r>
          </w:p>
        </w:tc>
        <w:tc>
          <w:tcPr>
            <w:tcW w:w="482" w:type="pct"/>
            <w:tcBorders>
              <w:top w:val="nil"/>
              <w:left w:val="nil"/>
              <w:bottom w:val="nil"/>
              <w:right w:val="nil"/>
            </w:tcBorders>
          </w:tcPr>
          <w:p w14:paraId="000C6782" w14:textId="77777777" w:rsidR="00765788" w:rsidRPr="00765788" w:rsidRDefault="00765788" w:rsidP="009C5B57">
            <w:pPr>
              <w:pStyle w:val="LinhasdeTabela"/>
              <w:jc w:val="right"/>
            </w:pPr>
            <w:r w:rsidRPr="00765788">
              <w:t>0.8631***</w:t>
            </w:r>
          </w:p>
        </w:tc>
      </w:tr>
      <w:tr w:rsidR="00765788" w:rsidRPr="00870BF8" w14:paraId="196953B7" w14:textId="77777777" w:rsidTr="001130DB">
        <w:tc>
          <w:tcPr>
            <w:tcW w:w="630" w:type="pct"/>
            <w:tcBorders>
              <w:top w:val="nil"/>
              <w:left w:val="nil"/>
              <w:bottom w:val="nil"/>
              <w:right w:val="nil"/>
            </w:tcBorders>
            <w:vAlign w:val="center"/>
          </w:tcPr>
          <w:p w14:paraId="44E21DAE" w14:textId="77777777" w:rsidR="00765788" w:rsidRPr="00870BF8" w:rsidRDefault="00765788" w:rsidP="009C5B57">
            <w:pPr>
              <w:pStyle w:val="LinhasdeTabela"/>
              <w:jc w:val="left"/>
            </w:pPr>
          </w:p>
        </w:tc>
        <w:tc>
          <w:tcPr>
            <w:tcW w:w="486" w:type="pct"/>
            <w:tcBorders>
              <w:top w:val="nil"/>
              <w:left w:val="nil"/>
              <w:bottom w:val="nil"/>
              <w:right w:val="nil"/>
            </w:tcBorders>
          </w:tcPr>
          <w:p w14:paraId="319973F4" w14:textId="77777777" w:rsidR="00765788" w:rsidRPr="00765788" w:rsidRDefault="00765788" w:rsidP="009C5B57">
            <w:pPr>
              <w:pStyle w:val="LinhasdeTabela"/>
              <w:jc w:val="right"/>
            </w:pPr>
            <w:r w:rsidRPr="00765788">
              <w:t>(0.0807)</w:t>
            </w:r>
          </w:p>
        </w:tc>
        <w:tc>
          <w:tcPr>
            <w:tcW w:w="486" w:type="pct"/>
            <w:tcBorders>
              <w:top w:val="nil"/>
              <w:left w:val="nil"/>
              <w:bottom w:val="nil"/>
              <w:right w:val="nil"/>
            </w:tcBorders>
          </w:tcPr>
          <w:p w14:paraId="67022603" w14:textId="77777777" w:rsidR="00765788" w:rsidRPr="00765788" w:rsidRDefault="00765788" w:rsidP="009C5B57">
            <w:pPr>
              <w:pStyle w:val="LinhasdeTabela"/>
              <w:jc w:val="right"/>
            </w:pPr>
            <w:r w:rsidRPr="00765788">
              <w:t>(0.1518)</w:t>
            </w:r>
          </w:p>
        </w:tc>
        <w:tc>
          <w:tcPr>
            <w:tcW w:w="486" w:type="pct"/>
            <w:tcBorders>
              <w:top w:val="nil"/>
              <w:left w:val="nil"/>
              <w:bottom w:val="nil"/>
              <w:right w:val="single" w:sz="4" w:space="0" w:color="auto"/>
            </w:tcBorders>
          </w:tcPr>
          <w:p w14:paraId="58794124" w14:textId="77777777" w:rsidR="00765788" w:rsidRPr="00765788" w:rsidRDefault="00765788" w:rsidP="009C5B57">
            <w:pPr>
              <w:pStyle w:val="LinhasdeTabela"/>
              <w:jc w:val="right"/>
            </w:pPr>
            <w:r w:rsidRPr="00765788">
              <w:t>(0.0021)</w:t>
            </w:r>
          </w:p>
        </w:tc>
        <w:tc>
          <w:tcPr>
            <w:tcW w:w="486" w:type="pct"/>
            <w:tcBorders>
              <w:top w:val="nil"/>
              <w:left w:val="single" w:sz="4" w:space="0" w:color="auto"/>
              <w:bottom w:val="nil"/>
              <w:right w:val="nil"/>
            </w:tcBorders>
          </w:tcPr>
          <w:p w14:paraId="3EC4EC2D" w14:textId="77777777" w:rsidR="00765788" w:rsidRPr="00765788" w:rsidRDefault="00765788" w:rsidP="009C5B57">
            <w:pPr>
              <w:pStyle w:val="LinhasdeTabela"/>
              <w:jc w:val="right"/>
            </w:pPr>
            <w:r w:rsidRPr="00765788">
              <w:t>(0.0221)</w:t>
            </w:r>
          </w:p>
        </w:tc>
        <w:tc>
          <w:tcPr>
            <w:tcW w:w="486" w:type="pct"/>
            <w:tcBorders>
              <w:top w:val="nil"/>
              <w:left w:val="nil"/>
              <w:bottom w:val="nil"/>
              <w:right w:val="nil"/>
            </w:tcBorders>
          </w:tcPr>
          <w:p w14:paraId="23A55BFB" w14:textId="77777777" w:rsidR="00765788" w:rsidRPr="00765788" w:rsidRDefault="00765788" w:rsidP="009C5B57">
            <w:pPr>
              <w:pStyle w:val="LinhasdeTabela"/>
              <w:jc w:val="right"/>
            </w:pPr>
            <w:r w:rsidRPr="00765788">
              <w:t>(0.0092)</w:t>
            </w:r>
          </w:p>
        </w:tc>
        <w:tc>
          <w:tcPr>
            <w:tcW w:w="486" w:type="pct"/>
            <w:tcBorders>
              <w:top w:val="nil"/>
              <w:left w:val="nil"/>
              <w:bottom w:val="nil"/>
              <w:right w:val="single" w:sz="4" w:space="0" w:color="auto"/>
            </w:tcBorders>
          </w:tcPr>
          <w:p w14:paraId="19C679A9" w14:textId="77777777" w:rsidR="00765788" w:rsidRPr="00765788" w:rsidRDefault="00765788" w:rsidP="009C5B57">
            <w:pPr>
              <w:pStyle w:val="LinhasdeTabela"/>
              <w:jc w:val="right"/>
            </w:pPr>
            <w:r w:rsidRPr="00765788">
              <w:t>(0.0391)</w:t>
            </w:r>
          </w:p>
        </w:tc>
        <w:tc>
          <w:tcPr>
            <w:tcW w:w="486" w:type="pct"/>
            <w:tcBorders>
              <w:top w:val="nil"/>
              <w:left w:val="single" w:sz="4" w:space="0" w:color="auto"/>
              <w:bottom w:val="nil"/>
              <w:right w:val="nil"/>
            </w:tcBorders>
          </w:tcPr>
          <w:p w14:paraId="6E361B30" w14:textId="77777777" w:rsidR="00765788" w:rsidRPr="00765788" w:rsidRDefault="00765788" w:rsidP="009C5B57">
            <w:pPr>
              <w:pStyle w:val="LinhasdeTabela"/>
              <w:jc w:val="right"/>
            </w:pPr>
            <w:r w:rsidRPr="00765788">
              <w:t>(0.0046)</w:t>
            </w:r>
          </w:p>
        </w:tc>
        <w:tc>
          <w:tcPr>
            <w:tcW w:w="486" w:type="pct"/>
            <w:tcBorders>
              <w:top w:val="nil"/>
              <w:left w:val="nil"/>
              <w:bottom w:val="nil"/>
              <w:right w:val="nil"/>
            </w:tcBorders>
          </w:tcPr>
          <w:p w14:paraId="2CBDF5A0" w14:textId="77777777" w:rsidR="00765788" w:rsidRPr="00765788" w:rsidRDefault="00765788" w:rsidP="009C5B57">
            <w:pPr>
              <w:pStyle w:val="LinhasdeTabela"/>
              <w:jc w:val="right"/>
            </w:pPr>
            <w:r w:rsidRPr="00765788">
              <w:t>(0.5506)</w:t>
            </w:r>
          </w:p>
        </w:tc>
        <w:tc>
          <w:tcPr>
            <w:tcW w:w="482" w:type="pct"/>
            <w:tcBorders>
              <w:top w:val="nil"/>
              <w:left w:val="nil"/>
              <w:bottom w:val="nil"/>
              <w:right w:val="nil"/>
            </w:tcBorders>
          </w:tcPr>
          <w:p w14:paraId="0E84D844" w14:textId="77777777" w:rsidR="00765788" w:rsidRPr="00765788" w:rsidRDefault="00765788" w:rsidP="009C5B57">
            <w:pPr>
              <w:pStyle w:val="LinhasdeTabela"/>
              <w:jc w:val="right"/>
            </w:pPr>
            <w:r w:rsidRPr="00765788">
              <w:t>(0.0089)</w:t>
            </w:r>
          </w:p>
        </w:tc>
      </w:tr>
      <w:tr w:rsidR="00765788" w:rsidRPr="00870BF8" w14:paraId="5944DB59" w14:textId="77777777" w:rsidTr="001130DB">
        <w:tc>
          <w:tcPr>
            <w:tcW w:w="630" w:type="pct"/>
            <w:tcBorders>
              <w:top w:val="nil"/>
              <w:left w:val="nil"/>
              <w:bottom w:val="nil"/>
              <w:right w:val="nil"/>
            </w:tcBorders>
            <w:vAlign w:val="center"/>
          </w:tcPr>
          <w:p w14:paraId="78BD50FE" w14:textId="77777777" w:rsidR="00765788" w:rsidRPr="00870BF8" w:rsidRDefault="00765788" w:rsidP="009C5B57">
            <w:pPr>
              <w:pStyle w:val="LinhasdeTabela"/>
              <w:jc w:val="left"/>
            </w:pPr>
          </w:p>
        </w:tc>
        <w:tc>
          <w:tcPr>
            <w:tcW w:w="486" w:type="pct"/>
            <w:tcBorders>
              <w:top w:val="nil"/>
              <w:left w:val="nil"/>
              <w:bottom w:val="nil"/>
              <w:right w:val="nil"/>
            </w:tcBorders>
          </w:tcPr>
          <w:p w14:paraId="11D92559" w14:textId="77777777" w:rsidR="00765788" w:rsidRPr="00765788" w:rsidRDefault="00765788" w:rsidP="009C5B57">
            <w:pPr>
              <w:pStyle w:val="LinhasdeTabela"/>
              <w:jc w:val="right"/>
            </w:pPr>
          </w:p>
        </w:tc>
        <w:tc>
          <w:tcPr>
            <w:tcW w:w="486" w:type="pct"/>
            <w:tcBorders>
              <w:top w:val="nil"/>
              <w:left w:val="nil"/>
              <w:bottom w:val="nil"/>
              <w:right w:val="nil"/>
            </w:tcBorders>
          </w:tcPr>
          <w:p w14:paraId="527A9196" w14:textId="77777777" w:rsidR="00765788" w:rsidRPr="00765788" w:rsidRDefault="00765788" w:rsidP="009C5B57">
            <w:pPr>
              <w:pStyle w:val="LinhasdeTabela"/>
              <w:jc w:val="right"/>
            </w:pPr>
          </w:p>
        </w:tc>
        <w:tc>
          <w:tcPr>
            <w:tcW w:w="486" w:type="pct"/>
            <w:tcBorders>
              <w:top w:val="nil"/>
              <w:left w:val="nil"/>
              <w:bottom w:val="nil"/>
              <w:right w:val="single" w:sz="4" w:space="0" w:color="auto"/>
            </w:tcBorders>
          </w:tcPr>
          <w:p w14:paraId="4330018E" w14:textId="77777777" w:rsidR="00765788" w:rsidRPr="00765788" w:rsidRDefault="00765788" w:rsidP="009C5B57">
            <w:pPr>
              <w:pStyle w:val="LinhasdeTabela"/>
              <w:jc w:val="right"/>
            </w:pPr>
          </w:p>
        </w:tc>
        <w:tc>
          <w:tcPr>
            <w:tcW w:w="486" w:type="pct"/>
            <w:tcBorders>
              <w:top w:val="nil"/>
              <w:left w:val="single" w:sz="4" w:space="0" w:color="auto"/>
              <w:bottom w:val="nil"/>
              <w:right w:val="nil"/>
            </w:tcBorders>
          </w:tcPr>
          <w:p w14:paraId="23B88B2A" w14:textId="77777777" w:rsidR="00765788" w:rsidRPr="00765788" w:rsidRDefault="00765788" w:rsidP="009C5B57">
            <w:pPr>
              <w:pStyle w:val="LinhasdeTabela"/>
              <w:jc w:val="right"/>
            </w:pPr>
          </w:p>
        </w:tc>
        <w:tc>
          <w:tcPr>
            <w:tcW w:w="486" w:type="pct"/>
            <w:tcBorders>
              <w:top w:val="nil"/>
              <w:left w:val="nil"/>
              <w:bottom w:val="nil"/>
              <w:right w:val="nil"/>
            </w:tcBorders>
          </w:tcPr>
          <w:p w14:paraId="79BF9748" w14:textId="77777777" w:rsidR="00765788" w:rsidRPr="00765788" w:rsidRDefault="00765788" w:rsidP="009C5B57">
            <w:pPr>
              <w:pStyle w:val="LinhasdeTabela"/>
              <w:jc w:val="right"/>
            </w:pPr>
          </w:p>
        </w:tc>
        <w:tc>
          <w:tcPr>
            <w:tcW w:w="486" w:type="pct"/>
            <w:tcBorders>
              <w:top w:val="nil"/>
              <w:left w:val="nil"/>
              <w:bottom w:val="nil"/>
              <w:right w:val="single" w:sz="4" w:space="0" w:color="auto"/>
            </w:tcBorders>
          </w:tcPr>
          <w:p w14:paraId="461B9ADE" w14:textId="77777777" w:rsidR="00765788" w:rsidRPr="00765788" w:rsidRDefault="00765788" w:rsidP="009C5B57">
            <w:pPr>
              <w:pStyle w:val="LinhasdeTabela"/>
              <w:jc w:val="right"/>
            </w:pPr>
          </w:p>
        </w:tc>
        <w:tc>
          <w:tcPr>
            <w:tcW w:w="486" w:type="pct"/>
            <w:tcBorders>
              <w:top w:val="nil"/>
              <w:left w:val="single" w:sz="4" w:space="0" w:color="auto"/>
              <w:bottom w:val="nil"/>
              <w:right w:val="nil"/>
            </w:tcBorders>
          </w:tcPr>
          <w:p w14:paraId="2C111E47" w14:textId="77777777" w:rsidR="00765788" w:rsidRPr="00765788" w:rsidRDefault="00765788" w:rsidP="009C5B57">
            <w:pPr>
              <w:pStyle w:val="LinhasdeTabela"/>
              <w:jc w:val="right"/>
            </w:pPr>
          </w:p>
        </w:tc>
        <w:tc>
          <w:tcPr>
            <w:tcW w:w="486" w:type="pct"/>
            <w:tcBorders>
              <w:top w:val="nil"/>
              <w:left w:val="nil"/>
              <w:bottom w:val="nil"/>
              <w:right w:val="nil"/>
            </w:tcBorders>
          </w:tcPr>
          <w:p w14:paraId="27C3454A" w14:textId="77777777" w:rsidR="00765788" w:rsidRPr="00765788" w:rsidRDefault="00765788" w:rsidP="009C5B57">
            <w:pPr>
              <w:pStyle w:val="LinhasdeTabela"/>
              <w:jc w:val="right"/>
            </w:pPr>
          </w:p>
        </w:tc>
        <w:tc>
          <w:tcPr>
            <w:tcW w:w="482" w:type="pct"/>
            <w:tcBorders>
              <w:top w:val="nil"/>
              <w:left w:val="nil"/>
              <w:bottom w:val="nil"/>
              <w:right w:val="nil"/>
            </w:tcBorders>
          </w:tcPr>
          <w:p w14:paraId="0945E3E7" w14:textId="77777777" w:rsidR="00765788" w:rsidRPr="00765788" w:rsidRDefault="00765788" w:rsidP="009C5B57">
            <w:pPr>
              <w:pStyle w:val="LinhasdeTabela"/>
              <w:jc w:val="right"/>
            </w:pPr>
          </w:p>
        </w:tc>
      </w:tr>
      <w:tr w:rsidR="00765788" w:rsidRPr="00870BF8" w14:paraId="0BB616D2" w14:textId="77777777" w:rsidTr="001130DB">
        <w:tc>
          <w:tcPr>
            <w:tcW w:w="630" w:type="pct"/>
            <w:tcBorders>
              <w:top w:val="nil"/>
              <w:left w:val="nil"/>
              <w:bottom w:val="nil"/>
              <w:right w:val="nil"/>
            </w:tcBorders>
            <w:vAlign w:val="center"/>
          </w:tcPr>
          <w:p w14:paraId="419FDBA5" w14:textId="77777777" w:rsidR="00765788" w:rsidRPr="00870BF8" w:rsidRDefault="00765788" w:rsidP="009C5B57">
            <w:pPr>
              <w:pStyle w:val="LinhasdeTabela"/>
              <w:jc w:val="left"/>
            </w:pPr>
            <w:r w:rsidRPr="00870BF8">
              <w:t>bilat_import</w:t>
            </w:r>
            <w:r>
              <w:t>_1</w:t>
            </w:r>
          </w:p>
        </w:tc>
        <w:tc>
          <w:tcPr>
            <w:tcW w:w="486" w:type="pct"/>
            <w:tcBorders>
              <w:top w:val="nil"/>
              <w:left w:val="nil"/>
              <w:bottom w:val="nil"/>
              <w:right w:val="nil"/>
            </w:tcBorders>
          </w:tcPr>
          <w:p w14:paraId="2CBA1B84" w14:textId="77777777" w:rsidR="00765788" w:rsidRPr="00765788" w:rsidRDefault="00765788" w:rsidP="009C5B57">
            <w:pPr>
              <w:pStyle w:val="LinhasdeTabela"/>
              <w:jc w:val="right"/>
            </w:pPr>
            <w:r w:rsidRPr="00765788">
              <w:t>1.1211**</w:t>
            </w:r>
          </w:p>
        </w:tc>
        <w:tc>
          <w:tcPr>
            <w:tcW w:w="486" w:type="pct"/>
            <w:tcBorders>
              <w:top w:val="nil"/>
              <w:left w:val="nil"/>
              <w:bottom w:val="nil"/>
              <w:right w:val="nil"/>
            </w:tcBorders>
          </w:tcPr>
          <w:p w14:paraId="7ABE50DF" w14:textId="77777777" w:rsidR="00765788" w:rsidRPr="00765788" w:rsidRDefault="00765788" w:rsidP="009C5B57">
            <w:pPr>
              <w:pStyle w:val="LinhasdeTabela"/>
              <w:jc w:val="right"/>
            </w:pPr>
            <w:r w:rsidRPr="00765788">
              <w:t>1.1051</w:t>
            </w:r>
          </w:p>
        </w:tc>
        <w:tc>
          <w:tcPr>
            <w:tcW w:w="486" w:type="pct"/>
            <w:tcBorders>
              <w:top w:val="nil"/>
              <w:left w:val="nil"/>
              <w:bottom w:val="nil"/>
              <w:right w:val="single" w:sz="4" w:space="0" w:color="auto"/>
            </w:tcBorders>
          </w:tcPr>
          <w:p w14:paraId="72316482" w14:textId="77777777" w:rsidR="00765788" w:rsidRPr="00765788" w:rsidRDefault="00765788" w:rsidP="009C5B57">
            <w:pPr>
              <w:pStyle w:val="LinhasdeTabela"/>
              <w:jc w:val="right"/>
            </w:pPr>
            <w:r w:rsidRPr="00765788">
              <w:t>1.0938</w:t>
            </w:r>
          </w:p>
        </w:tc>
        <w:tc>
          <w:tcPr>
            <w:tcW w:w="486" w:type="pct"/>
            <w:tcBorders>
              <w:top w:val="nil"/>
              <w:left w:val="single" w:sz="4" w:space="0" w:color="auto"/>
              <w:bottom w:val="nil"/>
              <w:right w:val="nil"/>
            </w:tcBorders>
          </w:tcPr>
          <w:p w14:paraId="6BE9C5D6" w14:textId="77777777" w:rsidR="00765788" w:rsidRPr="00765788" w:rsidRDefault="00765788" w:rsidP="009C5B57">
            <w:pPr>
              <w:pStyle w:val="LinhasdeTabela"/>
              <w:jc w:val="right"/>
            </w:pPr>
            <w:r w:rsidRPr="00765788">
              <w:t>1.0594</w:t>
            </w:r>
          </w:p>
        </w:tc>
        <w:tc>
          <w:tcPr>
            <w:tcW w:w="486" w:type="pct"/>
            <w:tcBorders>
              <w:top w:val="nil"/>
              <w:left w:val="nil"/>
              <w:bottom w:val="nil"/>
              <w:right w:val="nil"/>
            </w:tcBorders>
          </w:tcPr>
          <w:p w14:paraId="02579144" w14:textId="77777777" w:rsidR="00765788" w:rsidRPr="00765788" w:rsidRDefault="00765788" w:rsidP="009C5B57">
            <w:pPr>
              <w:pStyle w:val="LinhasdeTabela"/>
              <w:jc w:val="right"/>
            </w:pPr>
            <w:r w:rsidRPr="00765788">
              <w:t>1.0764</w:t>
            </w:r>
          </w:p>
        </w:tc>
        <w:tc>
          <w:tcPr>
            <w:tcW w:w="486" w:type="pct"/>
            <w:tcBorders>
              <w:top w:val="nil"/>
              <w:left w:val="nil"/>
              <w:bottom w:val="nil"/>
              <w:right w:val="single" w:sz="4" w:space="0" w:color="auto"/>
            </w:tcBorders>
          </w:tcPr>
          <w:p w14:paraId="746C8E2E" w14:textId="77777777" w:rsidR="00765788" w:rsidRPr="00765788" w:rsidRDefault="00765788" w:rsidP="009C5B57">
            <w:pPr>
              <w:pStyle w:val="LinhasdeTabela"/>
              <w:jc w:val="right"/>
            </w:pPr>
            <w:r w:rsidRPr="00765788">
              <w:t>0.8726</w:t>
            </w:r>
          </w:p>
        </w:tc>
        <w:tc>
          <w:tcPr>
            <w:tcW w:w="486" w:type="pct"/>
            <w:tcBorders>
              <w:top w:val="nil"/>
              <w:left w:val="single" w:sz="4" w:space="0" w:color="auto"/>
              <w:bottom w:val="nil"/>
              <w:right w:val="nil"/>
            </w:tcBorders>
          </w:tcPr>
          <w:p w14:paraId="03976890" w14:textId="77777777" w:rsidR="00765788" w:rsidRPr="00765788" w:rsidRDefault="00765788" w:rsidP="009C5B57">
            <w:pPr>
              <w:pStyle w:val="LinhasdeTabela"/>
              <w:jc w:val="right"/>
            </w:pPr>
            <w:r w:rsidRPr="00765788">
              <w:t>1.4471***</w:t>
            </w:r>
          </w:p>
        </w:tc>
        <w:tc>
          <w:tcPr>
            <w:tcW w:w="486" w:type="pct"/>
            <w:tcBorders>
              <w:top w:val="nil"/>
              <w:left w:val="nil"/>
              <w:bottom w:val="nil"/>
              <w:right w:val="nil"/>
            </w:tcBorders>
          </w:tcPr>
          <w:p w14:paraId="62930B71" w14:textId="77777777" w:rsidR="00765788" w:rsidRPr="00765788" w:rsidRDefault="00765788" w:rsidP="009C5B57">
            <w:pPr>
              <w:pStyle w:val="LinhasdeTabela"/>
              <w:jc w:val="right"/>
            </w:pPr>
            <w:r w:rsidRPr="00765788">
              <w:t>1.3183*</w:t>
            </w:r>
          </w:p>
        </w:tc>
        <w:tc>
          <w:tcPr>
            <w:tcW w:w="482" w:type="pct"/>
            <w:tcBorders>
              <w:top w:val="nil"/>
              <w:left w:val="nil"/>
              <w:bottom w:val="nil"/>
              <w:right w:val="nil"/>
            </w:tcBorders>
          </w:tcPr>
          <w:p w14:paraId="3E2AD18E" w14:textId="77777777" w:rsidR="00765788" w:rsidRPr="00765788" w:rsidRDefault="00765788" w:rsidP="009C5B57">
            <w:pPr>
              <w:pStyle w:val="LinhasdeTabela"/>
              <w:jc w:val="right"/>
            </w:pPr>
            <w:r w:rsidRPr="00765788">
              <w:t>1.7019***</w:t>
            </w:r>
          </w:p>
        </w:tc>
      </w:tr>
      <w:tr w:rsidR="00765788" w:rsidRPr="00870BF8" w14:paraId="6B678FD9" w14:textId="77777777" w:rsidTr="001130DB">
        <w:tc>
          <w:tcPr>
            <w:tcW w:w="630" w:type="pct"/>
            <w:tcBorders>
              <w:top w:val="nil"/>
              <w:left w:val="nil"/>
              <w:bottom w:val="nil"/>
              <w:right w:val="nil"/>
            </w:tcBorders>
            <w:vAlign w:val="center"/>
          </w:tcPr>
          <w:p w14:paraId="63962EC8" w14:textId="77777777" w:rsidR="00765788" w:rsidRPr="00870BF8" w:rsidRDefault="00765788" w:rsidP="009C5B57">
            <w:pPr>
              <w:pStyle w:val="LinhasdeTabela"/>
              <w:jc w:val="left"/>
            </w:pPr>
          </w:p>
        </w:tc>
        <w:tc>
          <w:tcPr>
            <w:tcW w:w="486" w:type="pct"/>
            <w:tcBorders>
              <w:top w:val="nil"/>
              <w:left w:val="nil"/>
              <w:bottom w:val="nil"/>
              <w:right w:val="nil"/>
            </w:tcBorders>
          </w:tcPr>
          <w:p w14:paraId="138DAD37" w14:textId="77777777" w:rsidR="00765788" w:rsidRPr="00765788" w:rsidRDefault="00765788" w:rsidP="009C5B57">
            <w:pPr>
              <w:pStyle w:val="LinhasdeTabela"/>
              <w:jc w:val="right"/>
            </w:pPr>
            <w:r w:rsidRPr="00765788">
              <w:t>(0.0164)</w:t>
            </w:r>
          </w:p>
        </w:tc>
        <w:tc>
          <w:tcPr>
            <w:tcW w:w="486" w:type="pct"/>
            <w:tcBorders>
              <w:top w:val="nil"/>
              <w:left w:val="nil"/>
              <w:bottom w:val="nil"/>
              <w:right w:val="nil"/>
            </w:tcBorders>
          </w:tcPr>
          <w:p w14:paraId="3D3AC270" w14:textId="77777777" w:rsidR="00765788" w:rsidRPr="00765788" w:rsidRDefault="00765788" w:rsidP="009C5B57">
            <w:pPr>
              <w:pStyle w:val="LinhasdeTabela"/>
              <w:jc w:val="right"/>
            </w:pPr>
            <w:r w:rsidRPr="00765788">
              <w:t>(0.1529)</w:t>
            </w:r>
          </w:p>
        </w:tc>
        <w:tc>
          <w:tcPr>
            <w:tcW w:w="486" w:type="pct"/>
            <w:tcBorders>
              <w:top w:val="nil"/>
              <w:left w:val="nil"/>
              <w:bottom w:val="nil"/>
              <w:right w:val="single" w:sz="4" w:space="0" w:color="auto"/>
            </w:tcBorders>
          </w:tcPr>
          <w:p w14:paraId="12422A04" w14:textId="77777777" w:rsidR="00765788" w:rsidRPr="00765788" w:rsidRDefault="00765788" w:rsidP="009C5B57">
            <w:pPr>
              <w:pStyle w:val="LinhasdeTabela"/>
              <w:jc w:val="right"/>
            </w:pPr>
            <w:r w:rsidRPr="00765788">
              <w:t>(0.3372)</w:t>
            </w:r>
          </w:p>
        </w:tc>
        <w:tc>
          <w:tcPr>
            <w:tcW w:w="486" w:type="pct"/>
            <w:tcBorders>
              <w:top w:val="nil"/>
              <w:left w:val="single" w:sz="4" w:space="0" w:color="auto"/>
              <w:bottom w:val="nil"/>
              <w:right w:val="nil"/>
            </w:tcBorders>
          </w:tcPr>
          <w:p w14:paraId="0F52A170" w14:textId="77777777" w:rsidR="00765788" w:rsidRPr="00765788" w:rsidRDefault="00765788" w:rsidP="009C5B57">
            <w:pPr>
              <w:pStyle w:val="LinhasdeTabela"/>
              <w:jc w:val="right"/>
            </w:pPr>
            <w:r w:rsidRPr="00765788">
              <w:t>(0.3078)</w:t>
            </w:r>
          </w:p>
        </w:tc>
        <w:tc>
          <w:tcPr>
            <w:tcW w:w="486" w:type="pct"/>
            <w:tcBorders>
              <w:top w:val="nil"/>
              <w:left w:val="nil"/>
              <w:bottom w:val="nil"/>
              <w:right w:val="nil"/>
            </w:tcBorders>
          </w:tcPr>
          <w:p w14:paraId="70081230" w14:textId="77777777" w:rsidR="00765788" w:rsidRPr="00765788" w:rsidRDefault="00765788" w:rsidP="009C5B57">
            <w:pPr>
              <w:pStyle w:val="LinhasdeTabela"/>
              <w:jc w:val="right"/>
            </w:pPr>
            <w:r w:rsidRPr="00765788">
              <w:t>(0.3631)</w:t>
            </w:r>
          </w:p>
        </w:tc>
        <w:tc>
          <w:tcPr>
            <w:tcW w:w="486" w:type="pct"/>
            <w:tcBorders>
              <w:top w:val="nil"/>
              <w:left w:val="nil"/>
              <w:bottom w:val="nil"/>
              <w:right w:val="single" w:sz="4" w:space="0" w:color="auto"/>
            </w:tcBorders>
          </w:tcPr>
          <w:p w14:paraId="00AEA6BD" w14:textId="77777777" w:rsidR="00765788" w:rsidRPr="00765788" w:rsidRDefault="00765788" w:rsidP="009C5B57">
            <w:pPr>
              <w:pStyle w:val="LinhasdeTabela"/>
              <w:jc w:val="right"/>
            </w:pPr>
            <w:r w:rsidRPr="00765788">
              <w:t>(0.2947)</w:t>
            </w:r>
          </w:p>
        </w:tc>
        <w:tc>
          <w:tcPr>
            <w:tcW w:w="486" w:type="pct"/>
            <w:tcBorders>
              <w:top w:val="nil"/>
              <w:left w:val="single" w:sz="4" w:space="0" w:color="auto"/>
              <w:bottom w:val="nil"/>
              <w:right w:val="nil"/>
            </w:tcBorders>
          </w:tcPr>
          <w:p w14:paraId="473F5855" w14:textId="77777777" w:rsidR="00765788" w:rsidRPr="00765788" w:rsidRDefault="00765788" w:rsidP="009C5B57">
            <w:pPr>
              <w:pStyle w:val="LinhasdeTabela"/>
              <w:jc w:val="right"/>
            </w:pPr>
            <w:r w:rsidRPr="00765788">
              <w:t>(0.0002)</w:t>
            </w:r>
          </w:p>
        </w:tc>
        <w:tc>
          <w:tcPr>
            <w:tcW w:w="486" w:type="pct"/>
            <w:tcBorders>
              <w:top w:val="nil"/>
              <w:left w:val="nil"/>
              <w:bottom w:val="nil"/>
              <w:right w:val="nil"/>
            </w:tcBorders>
          </w:tcPr>
          <w:p w14:paraId="642C8D25" w14:textId="77777777" w:rsidR="00765788" w:rsidRPr="00765788" w:rsidRDefault="00765788" w:rsidP="009C5B57">
            <w:pPr>
              <w:pStyle w:val="LinhasdeTabela"/>
              <w:jc w:val="right"/>
            </w:pPr>
            <w:r w:rsidRPr="00765788">
              <w:t>(0.0866)</w:t>
            </w:r>
          </w:p>
        </w:tc>
        <w:tc>
          <w:tcPr>
            <w:tcW w:w="482" w:type="pct"/>
            <w:tcBorders>
              <w:top w:val="nil"/>
              <w:left w:val="nil"/>
              <w:bottom w:val="nil"/>
              <w:right w:val="nil"/>
            </w:tcBorders>
          </w:tcPr>
          <w:p w14:paraId="1C2FA8B3" w14:textId="77777777" w:rsidR="00765788" w:rsidRPr="00765788" w:rsidRDefault="00765788" w:rsidP="009C5B57">
            <w:pPr>
              <w:pStyle w:val="LinhasdeTabela"/>
              <w:jc w:val="right"/>
            </w:pPr>
            <w:r w:rsidRPr="00765788">
              <w:t>(0.0030)</w:t>
            </w:r>
          </w:p>
        </w:tc>
      </w:tr>
      <w:tr w:rsidR="00765788" w:rsidRPr="00870BF8" w14:paraId="57C12381" w14:textId="77777777" w:rsidTr="001130DB">
        <w:tc>
          <w:tcPr>
            <w:tcW w:w="630" w:type="pct"/>
            <w:tcBorders>
              <w:top w:val="nil"/>
              <w:left w:val="nil"/>
              <w:bottom w:val="nil"/>
              <w:right w:val="nil"/>
            </w:tcBorders>
            <w:vAlign w:val="center"/>
          </w:tcPr>
          <w:p w14:paraId="7F067A34" w14:textId="77777777" w:rsidR="00765788" w:rsidRPr="00870BF8" w:rsidRDefault="00765788" w:rsidP="009C5B57">
            <w:pPr>
              <w:pStyle w:val="LinhasdeTabela"/>
              <w:jc w:val="left"/>
            </w:pPr>
          </w:p>
        </w:tc>
        <w:tc>
          <w:tcPr>
            <w:tcW w:w="486" w:type="pct"/>
            <w:tcBorders>
              <w:top w:val="nil"/>
              <w:left w:val="nil"/>
              <w:bottom w:val="nil"/>
              <w:right w:val="nil"/>
            </w:tcBorders>
          </w:tcPr>
          <w:p w14:paraId="368B1F31" w14:textId="77777777" w:rsidR="00765788" w:rsidRPr="00765788" w:rsidRDefault="00765788" w:rsidP="009C5B57">
            <w:pPr>
              <w:pStyle w:val="LinhasdeTabela"/>
              <w:jc w:val="right"/>
            </w:pPr>
          </w:p>
        </w:tc>
        <w:tc>
          <w:tcPr>
            <w:tcW w:w="486" w:type="pct"/>
            <w:tcBorders>
              <w:top w:val="nil"/>
              <w:left w:val="nil"/>
              <w:bottom w:val="nil"/>
              <w:right w:val="nil"/>
            </w:tcBorders>
          </w:tcPr>
          <w:p w14:paraId="12386FD9" w14:textId="77777777" w:rsidR="00765788" w:rsidRPr="00765788" w:rsidRDefault="00765788" w:rsidP="009C5B57">
            <w:pPr>
              <w:pStyle w:val="LinhasdeTabela"/>
              <w:jc w:val="right"/>
            </w:pPr>
          </w:p>
        </w:tc>
        <w:tc>
          <w:tcPr>
            <w:tcW w:w="486" w:type="pct"/>
            <w:tcBorders>
              <w:top w:val="nil"/>
              <w:left w:val="nil"/>
              <w:bottom w:val="nil"/>
              <w:right w:val="single" w:sz="4" w:space="0" w:color="auto"/>
            </w:tcBorders>
          </w:tcPr>
          <w:p w14:paraId="1A279188" w14:textId="77777777" w:rsidR="00765788" w:rsidRPr="00765788" w:rsidRDefault="00765788" w:rsidP="009C5B57">
            <w:pPr>
              <w:pStyle w:val="LinhasdeTabela"/>
              <w:jc w:val="right"/>
            </w:pPr>
          </w:p>
        </w:tc>
        <w:tc>
          <w:tcPr>
            <w:tcW w:w="486" w:type="pct"/>
            <w:tcBorders>
              <w:top w:val="nil"/>
              <w:left w:val="single" w:sz="4" w:space="0" w:color="auto"/>
              <w:bottom w:val="nil"/>
              <w:right w:val="nil"/>
            </w:tcBorders>
          </w:tcPr>
          <w:p w14:paraId="7B06BCA2" w14:textId="77777777" w:rsidR="00765788" w:rsidRPr="00765788" w:rsidRDefault="00765788" w:rsidP="009C5B57">
            <w:pPr>
              <w:pStyle w:val="LinhasdeTabela"/>
              <w:jc w:val="right"/>
            </w:pPr>
          </w:p>
        </w:tc>
        <w:tc>
          <w:tcPr>
            <w:tcW w:w="486" w:type="pct"/>
            <w:tcBorders>
              <w:top w:val="nil"/>
              <w:left w:val="nil"/>
              <w:bottom w:val="nil"/>
              <w:right w:val="nil"/>
            </w:tcBorders>
          </w:tcPr>
          <w:p w14:paraId="4C7F95D3" w14:textId="77777777" w:rsidR="00765788" w:rsidRPr="00765788" w:rsidRDefault="00765788" w:rsidP="009C5B57">
            <w:pPr>
              <w:pStyle w:val="LinhasdeTabela"/>
              <w:jc w:val="right"/>
            </w:pPr>
          </w:p>
        </w:tc>
        <w:tc>
          <w:tcPr>
            <w:tcW w:w="486" w:type="pct"/>
            <w:tcBorders>
              <w:top w:val="nil"/>
              <w:left w:val="nil"/>
              <w:bottom w:val="nil"/>
              <w:right w:val="single" w:sz="4" w:space="0" w:color="auto"/>
            </w:tcBorders>
          </w:tcPr>
          <w:p w14:paraId="55A3ACF9" w14:textId="77777777" w:rsidR="00765788" w:rsidRPr="00765788" w:rsidRDefault="00765788" w:rsidP="009C5B57">
            <w:pPr>
              <w:pStyle w:val="LinhasdeTabela"/>
              <w:jc w:val="right"/>
            </w:pPr>
          </w:p>
        </w:tc>
        <w:tc>
          <w:tcPr>
            <w:tcW w:w="486" w:type="pct"/>
            <w:tcBorders>
              <w:top w:val="nil"/>
              <w:left w:val="single" w:sz="4" w:space="0" w:color="auto"/>
              <w:bottom w:val="nil"/>
              <w:right w:val="nil"/>
            </w:tcBorders>
          </w:tcPr>
          <w:p w14:paraId="032FA6D3" w14:textId="77777777" w:rsidR="00765788" w:rsidRPr="00765788" w:rsidRDefault="00765788" w:rsidP="009C5B57">
            <w:pPr>
              <w:pStyle w:val="LinhasdeTabela"/>
              <w:jc w:val="right"/>
            </w:pPr>
          </w:p>
        </w:tc>
        <w:tc>
          <w:tcPr>
            <w:tcW w:w="486" w:type="pct"/>
            <w:tcBorders>
              <w:top w:val="nil"/>
              <w:left w:val="nil"/>
              <w:bottom w:val="nil"/>
              <w:right w:val="nil"/>
            </w:tcBorders>
          </w:tcPr>
          <w:p w14:paraId="561FA260" w14:textId="77777777" w:rsidR="00765788" w:rsidRPr="00765788" w:rsidRDefault="00765788" w:rsidP="009C5B57">
            <w:pPr>
              <w:pStyle w:val="LinhasdeTabela"/>
              <w:jc w:val="right"/>
            </w:pPr>
          </w:p>
        </w:tc>
        <w:tc>
          <w:tcPr>
            <w:tcW w:w="482" w:type="pct"/>
            <w:tcBorders>
              <w:top w:val="nil"/>
              <w:left w:val="nil"/>
              <w:bottom w:val="nil"/>
              <w:right w:val="nil"/>
            </w:tcBorders>
          </w:tcPr>
          <w:p w14:paraId="16A51FC9" w14:textId="77777777" w:rsidR="00765788" w:rsidRPr="00765788" w:rsidRDefault="00765788" w:rsidP="009C5B57">
            <w:pPr>
              <w:pStyle w:val="LinhasdeTabela"/>
              <w:jc w:val="right"/>
            </w:pPr>
          </w:p>
        </w:tc>
      </w:tr>
      <w:tr w:rsidR="00765788" w:rsidRPr="00870BF8" w14:paraId="49F41258" w14:textId="77777777" w:rsidTr="001130DB">
        <w:tc>
          <w:tcPr>
            <w:tcW w:w="630" w:type="pct"/>
            <w:tcBorders>
              <w:top w:val="nil"/>
              <w:left w:val="nil"/>
              <w:bottom w:val="nil"/>
              <w:right w:val="nil"/>
            </w:tcBorders>
            <w:vAlign w:val="center"/>
          </w:tcPr>
          <w:p w14:paraId="277C02A0" w14:textId="77777777" w:rsidR="00765788" w:rsidRPr="00870BF8" w:rsidRDefault="00765788" w:rsidP="009C5B57">
            <w:pPr>
              <w:pStyle w:val="LinhasdeTabela"/>
              <w:jc w:val="left"/>
            </w:pPr>
            <w:r w:rsidRPr="00870BF8">
              <w:t>gdp_imp_cty</w:t>
            </w:r>
            <w:r>
              <w:t>_1</w:t>
            </w:r>
          </w:p>
        </w:tc>
        <w:tc>
          <w:tcPr>
            <w:tcW w:w="486" w:type="pct"/>
            <w:tcBorders>
              <w:top w:val="nil"/>
              <w:left w:val="nil"/>
              <w:bottom w:val="nil"/>
              <w:right w:val="nil"/>
            </w:tcBorders>
          </w:tcPr>
          <w:p w14:paraId="5B7D8A24" w14:textId="77777777" w:rsidR="00765788" w:rsidRPr="00765788" w:rsidRDefault="00765788" w:rsidP="009C5B57">
            <w:pPr>
              <w:pStyle w:val="LinhasdeTabela"/>
              <w:jc w:val="right"/>
            </w:pPr>
            <w:r w:rsidRPr="00765788">
              <w:t>1.1673**</w:t>
            </w:r>
          </w:p>
        </w:tc>
        <w:tc>
          <w:tcPr>
            <w:tcW w:w="486" w:type="pct"/>
            <w:tcBorders>
              <w:top w:val="nil"/>
              <w:left w:val="nil"/>
              <w:bottom w:val="nil"/>
              <w:right w:val="nil"/>
            </w:tcBorders>
          </w:tcPr>
          <w:p w14:paraId="7A2974FF" w14:textId="77777777" w:rsidR="00765788" w:rsidRPr="00765788" w:rsidRDefault="00765788" w:rsidP="009C5B57">
            <w:pPr>
              <w:pStyle w:val="LinhasdeTabela"/>
              <w:jc w:val="right"/>
            </w:pPr>
            <w:r w:rsidRPr="00765788">
              <w:t>1.2015*</w:t>
            </w:r>
          </w:p>
        </w:tc>
        <w:tc>
          <w:tcPr>
            <w:tcW w:w="486" w:type="pct"/>
            <w:tcBorders>
              <w:top w:val="nil"/>
              <w:left w:val="nil"/>
              <w:bottom w:val="nil"/>
              <w:right w:val="single" w:sz="4" w:space="0" w:color="auto"/>
            </w:tcBorders>
          </w:tcPr>
          <w:p w14:paraId="237A4663" w14:textId="77777777" w:rsidR="00765788" w:rsidRPr="00765788" w:rsidRDefault="00765788" w:rsidP="009C5B57">
            <w:pPr>
              <w:pStyle w:val="LinhasdeTabela"/>
              <w:jc w:val="right"/>
            </w:pPr>
            <w:r w:rsidRPr="00765788">
              <w:t>1.4232***</w:t>
            </w:r>
          </w:p>
        </w:tc>
        <w:tc>
          <w:tcPr>
            <w:tcW w:w="486" w:type="pct"/>
            <w:tcBorders>
              <w:top w:val="nil"/>
              <w:left w:val="single" w:sz="4" w:space="0" w:color="auto"/>
              <w:bottom w:val="nil"/>
              <w:right w:val="nil"/>
            </w:tcBorders>
          </w:tcPr>
          <w:p w14:paraId="24EAFF3C" w14:textId="77777777" w:rsidR="00765788" w:rsidRPr="00765788" w:rsidRDefault="00765788" w:rsidP="009C5B57">
            <w:pPr>
              <w:pStyle w:val="LinhasdeTabela"/>
              <w:jc w:val="right"/>
            </w:pPr>
            <w:r w:rsidRPr="00765788">
              <w:t>1.6643***</w:t>
            </w:r>
          </w:p>
        </w:tc>
        <w:tc>
          <w:tcPr>
            <w:tcW w:w="486" w:type="pct"/>
            <w:tcBorders>
              <w:top w:val="nil"/>
              <w:left w:val="nil"/>
              <w:bottom w:val="nil"/>
              <w:right w:val="nil"/>
            </w:tcBorders>
          </w:tcPr>
          <w:p w14:paraId="664E6E45" w14:textId="77777777" w:rsidR="00765788" w:rsidRPr="00765788" w:rsidRDefault="00765788" w:rsidP="009C5B57">
            <w:pPr>
              <w:pStyle w:val="LinhasdeTabela"/>
              <w:jc w:val="right"/>
            </w:pPr>
            <w:r w:rsidRPr="00765788">
              <w:t>1.5365***</w:t>
            </w:r>
          </w:p>
        </w:tc>
        <w:tc>
          <w:tcPr>
            <w:tcW w:w="486" w:type="pct"/>
            <w:tcBorders>
              <w:top w:val="nil"/>
              <w:left w:val="nil"/>
              <w:bottom w:val="nil"/>
              <w:right w:val="single" w:sz="4" w:space="0" w:color="auto"/>
            </w:tcBorders>
          </w:tcPr>
          <w:p w14:paraId="69E94639" w14:textId="77777777" w:rsidR="00765788" w:rsidRPr="00765788" w:rsidRDefault="00765788" w:rsidP="009C5B57">
            <w:pPr>
              <w:pStyle w:val="LinhasdeTabela"/>
              <w:jc w:val="right"/>
            </w:pPr>
            <w:r w:rsidRPr="00765788">
              <w:t>2.2584***</w:t>
            </w:r>
          </w:p>
        </w:tc>
        <w:tc>
          <w:tcPr>
            <w:tcW w:w="486" w:type="pct"/>
            <w:tcBorders>
              <w:top w:val="nil"/>
              <w:left w:val="single" w:sz="4" w:space="0" w:color="auto"/>
              <w:bottom w:val="nil"/>
              <w:right w:val="nil"/>
            </w:tcBorders>
          </w:tcPr>
          <w:p w14:paraId="3537EDE5" w14:textId="77777777" w:rsidR="00765788" w:rsidRPr="00765788" w:rsidRDefault="00765788" w:rsidP="009C5B57">
            <w:pPr>
              <w:pStyle w:val="LinhasdeTabela"/>
              <w:jc w:val="right"/>
            </w:pPr>
            <w:r w:rsidRPr="00765788">
              <w:t>0.8114</w:t>
            </w:r>
          </w:p>
        </w:tc>
        <w:tc>
          <w:tcPr>
            <w:tcW w:w="486" w:type="pct"/>
            <w:tcBorders>
              <w:top w:val="nil"/>
              <w:left w:val="nil"/>
              <w:bottom w:val="nil"/>
              <w:right w:val="nil"/>
            </w:tcBorders>
          </w:tcPr>
          <w:p w14:paraId="3DAE4754" w14:textId="77777777" w:rsidR="00765788" w:rsidRPr="00765788" w:rsidRDefault="00765788" w:rsidP="009C5B57">
            <w:pPr>
              <w:pStyle w:val="LinhasdeTabela"/>
              <w:jc w:val="right"/>
            </w:pPr>
            <w:r w:rsidRPr="00765788">
              <w:t>0.8727</w:t>
            </w:r>
          </w:p>
        </w:tc>
        <w:tc>
          <w:tcPr>
            <w:tcW w:w="482" w:type="pct"/>
            <w:tcBorders>
              <w:top w:val="nil"/>
              <w:left w:val="nil"/>
              <w:bottom w:val="nil"/>
              <w:right w:val="nil"/>
            </w:tcBorders>
          </w:tcPr>
          <w:p w14:paraId="61F332E3" w14:textId="77777777" w:rsidR="00765788" w:rsidRPr="00765788" w:rsidRDefault="00765788" w:rsidP="009C5B57">
            <w:pPr>
              <w:pStyle w:val="LinhasdeTabela"/>
              <w:jc w:val="right"/>
            </w:pPr>
            <w:r w:rsidRPr="00765788">
              <w:t>0.7945</w:t>
            </w:r>
          </w:p>
        </w:tc>
      </w:tr>
      <w:tr w:rsidR="00765788" w:rsidRPr="00870BF8" w14:paraId="5250A488" w14:textId="77777777" w:rsidTr="001130DB">
        <w:tc>
          <w:tcPr>
            <w:tcW w:w="630" w:type="pct"/>
            <w:tcBorders>
              <w:top w:val="nil"/>
              <w:left w:val="nil"/>
              <w:bottom w:val="nil"/>
              <w:right w:val="nil"/>
            </w:tcBorders>
            <w:vAlign w:val="center"/>
          </w:tcPr>
          <w:p w14:paraId="337098AE" w14:textId="77777777" w:rsidR="00765788" w:rsidRPr="00870BF8" w:rsidRDefault="00765788" w:rsidP="009C5B57">
            <w:pPr>
              <w:pStyle w:val="LinhasdeTabela"/>
              <w:jc w:val="left"/>
            </w:pPr>
          </w:p>
        </w:tc>
        <w:tc>
          <w:tcPr>
            <w:tcW w:w="486" w:type="pct"/>
            <w:tcBorders>
              <w:top w:val="nil"/>
              <w:left w:val="nil"/>
              <w:bottom w:val="nil"/>
              <w:right w:val="nil"/>
            </w:tcBorders>
          </w:tcPr>
          <w:p w14:paraId="019E1578" w14:textId="77777777" w:rsidR="00765788" w:rsidRPr="00765788" w:rsidRDefault="00765788" w:rsidP="009C5B57">
            <w:pPr>
              <w:pStyle w:val="LinhasdeTabela"/>
              <w:jc w:val="right"/>
            </w:pPr>
            <w:r w:rsidRPr="00765788">
              <w:t>(0.0226)</w:t>
            </w:r>
          </w:p>
        </w:tc>
        <w:tc>
          <w:tcPr>
            <w:tcW w:w="486" w:type="pct"/>
            <w:tcBorders>
              <w:top w:val="nil"/>
              <w:left w:val="nil"/>
              <w:bottom w:val="nil"/>
              <w:right w:val="nil"/>
            </w:tcBorders>
          </w:tcPr>
          <w:p w14:paraId="28AA504C" w14:textId="77777777" w:rsidR="00765788" w:rsidRPr="00765788" w:rsidRDefault="00765788" w:rsidP="009C5B57">
            <w:pPr>
              <w:pStyle w:val="LinhasdeTabela"/>
              <w:jc w:val="right"/>
            </w:pPr>
            <w:r w:rsidRPr="00765788">
              <w:t>(0.0969)</w:t>
            </w:r>
          </w:p>
        </w:tc>
        <w:tc>
          <w:tcPr>
            <w:tcW w:w="486" w:type="pct"/>
            <w:tcBorders>
              <w:top w:val="nil"/>
              <w:left w:val="nil"/>
              <w:bottom w:val="nil"/>
              <w:right w:val="single" w:sz="4" w:space="0" w:color="auto"/>
            </w:tcBorders>
          </w:tcPr>
          <w:p w14:paraId="28D733D3" w14:textId="77777777" w:rsidR="00765788" w:rsidRPr="00765788" w:rsidRDefault="00765788" w:rsidP="009C5B57">
            <w:pPr>
              <w:pStyle w:val="LinhasdeTabela"/>
              <w:jc w:val="right"/>
            </w:pPr>
            <w:r w:rsidRPr="00765788">
              <w:t>(0.0017)</w:t>
            </w:r>
          </w:p>
        </w:tc>
        <w:tc>
          <w:tcPr>
            <w:tcW w:w="486" w:type="pct"/>
            <w:tcBorders>
              <w:top w:val="nil"/>
              <w:left w:val="single" w:sz="4" w:space="0" w:color="auto"/>
              <w:bottom w:val="nil"/>
              <w:right w:val="nil"/>
            </w:tcBorders>
          </w:tcPr>
          <w:p w14:paraId="62EBFE2E" w14:textId="77777777" w:rsidR="00765788" w:rsidRPr="00765788" w:rsidRDefault="00765788" w:rsidP="009C5B57">
            <w:pPr>
              <w:pStyle w:val="LinhasdeTabela"/>
              <w:jc w:val="right"/>
            </w:pPr>
            <w:r w:rsidRPr="00765788">
              <w:t>(0.0000)</w:t>
            </w:r>
          </w:p>
        </w:tc>
        <w:tc>
          <w:tcPr>
            <w:tcW w:w="486" w:type="pct"/>
            <w:tcBorders>
              <w:top w:val="nil"/>
              <w:left w:val="nil"/>
              <w:bottom w:val="nil"/>
              <w:right w:val="nil"/>
            </w:tcBorders>
          </w:tcPr>
          <w:p w14:paraId="128308B6" w14:textId="77777777" w:rsidR="00765788" w:rsidRPr="00765788" w:rsidRDefault="00765788" w:rsidP="009C5B57">
            <w:pPr>
              <w:pStyle w:val="LinhasdeTabela"/>
              <w:jc w:val="right"/>
            </w:pPr>
            <w:r w:rsidRPr="00765788">
              <w:t>(0.0029)</w:t>
            </w:r>
          </w:p>
        </w:tc>
        <w:tc>
          <w:tcPr>
            <w:tcW w:w="486" w:type="pct"/>
            <w:tcBorders>
              <w:top w:val="nil"/>
              <w:left w:val="nil"/>
              <w:bottom w:val="nil"/>
              <w:right w:val="single" w:sz="4" w:space="0" w:color="auto"/>
            </w:tcBorders>
          </w:tcPr>
          <w:p w14:paraId="47F1EFC1" w14:textId="77777777" w:rsidR="00765788" w:rsidRPr="00765788" w:rsidRDefault="00765788" w:rsidP="009C5B57">
            <w:pPr>
              <w:pStyle w:val="LinhasdeTabela"/>
              <w:jc w:val="right"/>
            </w:pPr>
            <w:r w:rsidRPr="00765788">
              <w:t>(0.0000)</w:t>
            </w:r>
          </w:p>
        </w:tc>
        <w:tc>
          <w:tcPr>
            <w:tcW w:w="486" w:type="pct"/>
            <w:tcBorders>
              <w:top w:val="nil"/>
              <w:left w:val="single" w:sz="4" w:space="0" w:color="auto"/>
              <w:bottom w:val="nil"/>
              <w:right w:val="nil"/>
            </w:tcBorders>
          </w:tcPr>
          <w:p w14:paraId="27879D73" w14:textId="77777777" w:rsidR="00765788" w:rsidRPr="00765788" w:rsidRDefault="00765788" w:rsidP="009C5B57">
            <w:pPr>
              <w:pStyle w:val="LinhasdeTabela"/>
              <w:jc w:val="right"/>
            </w:pPr>
            <w:r w:rsidRPr="00765788">
              <w:t>(0.1534)</w:t>
            </w:r>
          </w:p>
        </w:tc>
        <w:tc>
          <w:tcPr>
            <w:tcW w:w="486" w:type="pct"/>
            <w:tcBorders>
              <w:top w:val="nil"/>
              <w:left w:val="nil"/>
              <w:bottom w:val="nil"/>
              <w:right w:val="nil"/>
            </w:tcBorders>
          </w:tcPr>
          <w:p w14:paraId="18B0128E" w14:textId="77777777" w:rsidR="00765788" w:rsidRPr="00765788" w:rsidRDefault="00765788" w:rsidP="009C5B57">
            <w:pPr>
              <w:pStyle w:val="LinhasdeTabela"/>
              <w:jc w:val="right"/>
            </w:pPr>
            <w:r w:rsidRPr="00765788">
              <w:t>(0.5343)</w:t>
            </w:r>
          </w:p>
        </w:tc>
        <w:tc>
          <w:tcPr>
            <w:tcW w:w="482" w:type="pct"/>
            <w:tcBorders>
              <w:top w:val="nil"/>
              <w:left w:val="nil"/>
              <w:bottom w:val="nil"/>
              <w:right w:val="nil"/>
            </w:tcBorders>
          </w:tcPr>
          <w:p w14:paraId="35C499E5" w14:textId="77777777" w:rsidR="00765788" w:rsidRPr="00765788" w:rsidRDefault="00765788" w:rsidP="009C5B57">
            <w:pPr>
              <w:pStyle w:val="LinhasdeTabela"/>
              <w:jc w:val="right"/>
            </w:pPr>
            <w:r w:rsidRPr="00765788">
              <w:t>(0.3966)</w:t>
            </w:r>
          </w:p>
        </w:tc>
      </w:tr>
      <w:tr w:rsidR="00765788" w:rsidRPr="00870BF8" w14:paraId="72BF90AE" w14:textId="77777777" w:rsidTr="001130DB">
        <w:tc>
          <w:tcPr>
            <w:tcW w:w="630" w:type="pct"/>
            <w:tcBorders>
              <w:top w:val="nil"/>
              <w:left w:val="nil"/>
              <w:bottom w:val="nil"/>
              <w:right w:val="nil"/>
            </w:tcBorders>
            <w:vAlign w:val="center"/>
          </w:tcPr>
          <w:p w14:paraId="7AC4D40A" w14:textId="77777777" w:rsidR="00765788" w:rsidRPr="00870BF8" w:rsidRDefault="00765788" w:rsidP="009C5B57">
            <w:pPr>
              <w:pStyle w:val="LinhasdeTabela"/>
              <w:jc w:val="left"/>
            </w:pPr>
          </w:p>
        </w:tc>
        <w:tc>
          <w:tcPr>
            <w:tcW w:w="486" w:type="pct"/>
            <w:tcBorders>
              <w:top w:val="nil"/>
              <w:left w:val="nil"/>
              <w:bottom w:val="nil"/>
              <w:right w:val="nil"/>
            </w:tcBorders>
          </w:tcPr>
          <w:p w14:paraId="6C076D48" w14:textId="77777777" w:rsidR="00765788" w:rsidRPr="00765788" w:rsidRDefault="00765788" w:rsidP="009C5B57">
            <w:pPr>
              <w:pStyle w:val="LinhasdeTabela"/>
              <w:jc w:val="right"/>
            </w:pPr>
          </w:p>
        </w:tc>
        <w:tc>
          <w:tcPr>
            <w:tcW w:w="486" w:type="pct"/>
            <w:tcBorders>
              <w:top w:val="nil"/>
              <w:left w:val="nil"/>
              <w:bottom w:val="nil"/>
              <w:right w:val="nil"/>
            </w:tcBorders>
          </w:tcPr>
          <w:p w14:paraId="73F8417D" w14:textId="77777777" w:rsidR="00765788" w:rsidRPr="00765788" w:rsidRDefault="00765788" w:rsidP="009C5B57">
            <w:pPr>
              <w:pStyle w:val="LinhasdeTabela"/>
              <w:jc w:val="right"/>
            </w:pPr>
          </w:p>
        </w:tc>
        <w:tc>
          <w:tcPr>
            <w:tcW w:w="486" w:type="pct"/>
            <w:tcBorders>
              <w:top w:val="nil"/>
              <w:left w:val="nil"/>
              <w:bottom w:val="nil"/>
              <w:right w:val="single" w:sz="4" w:space="0" w:color="auto"/>
            </w:tcBorders>
          </w:tcPr>
          <w:p w14:paraId="15F54CA0" w14:textId="77777777" w:rsidR="00765788" w:rsidRPr="00765788" w:rsidRDefault="00765788" w:rsidP="009C5B57">
            <w:pPr>
              <w:pStyle w:val="LinhasdeTabela"/>
              <w:jc w:val="right"/>
            </w:pPr>
          </w:p>
        </w:tc>
        <w:tc>
          <w:tcPr>
            <w:tcW w:w="486" w:type="pct"/>
            <w:tcBorders>
              <w:top w:val="nil"/>
              <w:left w:val="single" w:sz="4" w:space="0" w:color="auto"/>
              <w:bottom w:val="nil"/>
              <w:right w:val="nil"/>
            </w:tcBorders>
          </w:tcPr>
          <w:p w14:paraId="7E896578" w14:textId="77777777" w:rsidR="00765788" w:rsidRPr="00765788" w:rsidRDefault="00765788" w:rsidP="009C5B57">
            <w:pPr>
              <w:pStyle w:val="LinhasdeTabela"/>
              <w:jc w:val="right"/>
            </w:pPr>
          </w:p>
        </w:tc>
        <w:tc>
          <w:tcPr>
            <w:tcW w:w="486" w:type="pct"/>
            <w:tcBorders>
              <w:top w:val="nil"/>
              <w:left w:val="nil"/>
              <w:bottom w:val="nil"/>
              <w:right w:val="nil"/>
            </w:tcBorders>
          </w:tcPr>
          <w:p w14:paraId="7806BA81" w14:textId="77777777" w:rsidR="00765788" w:rsidRPr="00765788" w:rsidRDefault="00765788" w:rsidP="009C5B57">
            <w:pPr>
              <w:pStyle w:val="LinhasdeTabela"/>
              <w:jc w:val="right"/>
            </w:pPr>
          </w:p>
        </w:tc>
        <w:tc>
          <w:tcPr>
            <w:tcW w:w="486" w:type="pct"/>
            <w:tcBorders>
              <w:top w:val="nil"/>
              <w:left w:val="nil"/>
              <w:bottom w:val="nil"/>
              <w:right w:val="single" w:sz="4" w:space="0" w:color="auto"/>
            </w:tcBorders>
          </w:tcPr>
          <w:p w14:paraId="352DE844" w14:textId="77777777" w:rsidR="00765788" w:rsidRPr="00765788" w:rsidRDefault="00765788" w:rsidP="009C5B57">
            <w:pPr>
              <w:pStyle w:val="LinhasdeTabela"/>
              <w:jc w:val="right"/>
            </w:pPr>
          </w:p>
        </w:tc>
        <w:tc>
          <w:tcPr>
            <w:tcW w:w="486" w:type="pct"/>
            <w:tcBorders>
              <w:top w:val="nil"/>
              <w:left w:val="single" w:sz="4" w:space="0" w:color="auto"/>
              <w:bottom w:val="nil"/>
              <w:right w:val="nil"/>
            </w:tcBorders>
          </w:tcPr>
          <w:p w14:paraId="3D3446DB" w14:textId="77777777" w:rsidR="00765788" w:rsidRPr="00765788" w:rsidRDefault="00765788" w:rsidP="009C5B57">
            <w:pPr>
              <w:pStyle w:val="LinhasdeTabela"/>
              <w:jc w:val="right"/>
            </w:pPr>
          </w:p>
        </w:tc>
        <w:tc>
          <w:tcPr>
            <w:tcW w:w="486" w:type="pct"/>
            <w:tcBorders>
              <w:top w:val="nil"/>
              <w:left w:val="nil"/>
              <w:bottom w:val="nil"/>
              <w:right w:val="nil"/>
            </w:tcBorders>
          </w:tcPr>
          <w:p w14:paraId="198F0458" w14:textId="77777777" w:rsidR="00765788" w:rsidRPr="00765788" w:rsidRDefault="00765788" w:rsidP="009C5B57">
            <w:pPr>
              <w:pStyle w:val="LinhasdeTabela"/>
              <w:jc w:val="right"/>
            </w:pPr>
          </w:p>
        </w:tc>
        <w:tc>
          <w:tcPr>
            <w:tcW w:w="482" w:type="pct"/>
            <w:tcBorders>
              <w:top w:val="nil"/>
              <w:left w:val="nil"/>
              <w:bottom w:val="nil"/>
              <w:right w:val="nil"/>
            </w:tcBorders>
          </w:tcPr>
          <w:p w14:paraId="1EA67412" w14:textId="77777777" w:rsidR="00765788" w:rsidRPr="00765788" w:rsidRDefault="00765788" w:rsidP="009C5B57">
            <w:pPr>
              <w:pStyle w:val="LinhasdeTabela"/>
              <w:jc w:val="right"/>
            </w:pPr>
          </w:p>
        </w:tc>
      </w:tr>
      <w:tr w:rsidR="00765788" w:rsidRPr="00870BF8" w14:paraId="4F7323A4" w14:textId="77777777" w:rsidTr="001130DB">
        <w:tc>
          <w:tcPr>
            <w:tcW w:w="630" w:type="pct"/>
            <w:tcBorders>
              <w:top w:val="nil"/>
              <w:left w:val="nil"/>
              <w:bottom w:val="nil"/>
              <w:right w:val="nil"/>
            </w:tcBorders>
            <w:vAlign w:val="center"/>
          </w:tcPr>
          <w:p w14:paraId="3A1E619E" w14:textId="77777777" w:rsidR="00765788" w:rsidRPr="00870BF8" w:rsidRDefault="00765788" w:rsidP="009C5B57">
            <w:pPr>
              <w:pStyle w:val="LinhasdeTabela"/>
              <w:jc w:val="left"/>
            </w:pPr>
            <w:r w:rsidRPr="00870BF8">
              <w:t>gdp_partner_cty</w:t>
            </w:r>
            <w:r>
              <w:t>_1</w:t>
            </w:r>
          </w:p>
        </w:tc>
        <w:tc>
          <w:tcPr>
            <w:tcW w:w="486" w:type="pct"/>
            <w:tcBorders>
              <w:top w:val="nil"/>
              <w:left w:val="nil"/>
              <w:bottom w:val="nil"/>
              <w:right w:val="nil"/>
            </w:tcBorders>
          </w:tcPr>
          <w:p w14:paraId="3A93AE5C" w14:textId="77777777" w:rsidR="00765788" w:rsidRPr="00765788" w:rsidRDefault="00765788" w:rsidP="009C5B57">
            <w:pPr>
              <w:pStyle w:val="LinhasdeTabela"/>
              <w:jc w:val="right"/>
            </w:pPr>
            <w:r w:rsidRPr="00765788">
              <w:t>1.1989***</w:t>
            </w:r>
          </w:p>
        </w:tc>
        <w:tc>
          <w:tcPr>
            <w:tcW w:w="486" w:type="pct"/>
            <w:tcBorders>
              <w:top w:val="nil"/>
              <w:left w:val="nil"/>
              <w:bottom w:val="nil"/>
              <w:right w:val="nil"/>
            </w:tcBorders>
          </w:tcPr>
          <w:p w14:paraId="4E94CF98" w14:textId="77777777" w:rsidR="00765788" w:rsidRPr="00765788" w:rsidRDefault="00765788" w:rsidP="009C5B57">
            <w:pPr>
              <w:pStyle w:val="LinhasdeTabela"/>
              <w:jc w:val="right"/>
            </w:pPr>
            <w:r w:rsidRPr="00765788">
              <w:t>1.1062</w:t>
            </w:r>
          </w:p>
        </w:tc>
        <w:tc>
          <w:tcPr>
            <w:tcW w:w="486" w:type="pct"/>
            <w:tcBorders>
              <w:top w:val="nil"/>
              <w:left w:val="nil"/>
              <w:bottom w:val="nil"/>
              <w:right w:val="single" w:sz="4" w:space="0" w:color="auto"/>
            </w:tcBorders>
          </w:tcPr>
          <w:p w14:paraId="3DECE1B2" w14:textId="77777777" w:rsidR="00765788" w:rsidRPr="00765788" w:rsidRDefault="00765788" w:rsidP="009C5B57">
            <w:pPr>
              <w:pStyle w:val="LinhasdeTabela"/>
              <w:jc w:val="right"/>
            </w:pPr>
            <w:r w:rsidRPr="00765788">
              <w:t>1.3621***</w:t>
            </w:r>
          </w:p>
        </w:tc>
        <w:tc>
          <w:tcPr>
            <w:tcW w:w="486" w:type="pct"/>
            <w:tcBorders>
              <w:top w:val="nil"/>
              <w:left w:val="single" w:sz="4" w:space="0" w:color="auto"/>
              <w:bottom w:val="nil"/>
              <w:right w:val="nil"/>
            </w:tcBorders>
          </w:tcPr>
          <w:p w14:paraId="439B3D95" w14:textId="77777777" w:rsidR="00765788" w:rsidRPr="00765788" w:rsidRDefault="00765788" w:rsidP="009C5B57">
            <w:pPr>
              <w:pStyle w:val="LinhasdeTabela"/>
              <w:jc w:val="right"/>
            </w:pPr>
            <w:r w:rsidRPr="00765788">
              <w:t>1.1789**</w:t>
            </w:r>
          </w:p>
        </w:tc>
        <w:tc>
          <w:tcPr>
            <w:tcW w:w="486" w:type="pct"/>
            <w:tcBorders>
              <w:top w:val="nil"/>
              <w:left w:val="nil"/>
              <w:bottom w:val="nil"/>
              <w:right w:val="nil"/>
            </w:tcBorders>
          </w:tcPr>
          <w:p w14:paraId="359667C1" w14:textId="77777777" w:rsidR="00765788" w:rsidRPr="00765788" w:rsidRDefault="00765788" w:rsidP="009C5B57">
            <w:pPr>
              <w:pStyle w:val="LinhasdeTabela"/>
              <w:jc w:val="right"/>
            </w:pPr>
            <w:r w:rsidRPr="00765788">
              <w:t>1.1086</w:t>
            </w:r>
          </w:p>
        </w:tc>
        <w:tc>
          <w:tcPr>
            <w:tcW w:w="486" w:type="pct"/>
            <w:tcBorders>
              <w:top w:val="nil"/>
              <w:left w:val="nil"/>
              <w:bottom w:val="nil"/>
              <w:right w:val="single" w:sz="4" w:space="0" w:color="auto"/>
            </w:tcBorders>
          </w:tcPr>
          <w:p w14:paraId="66171CCB" w14:textId="77777777" w:rsidR="00765788" w:rsidRPr="00765788" w:rsidRDefault="00765788" w:rsidP="009C5B57">
            <w:pPr>
              <w:pStyle w:val="LinhasdeTabela"/>
              <w:jc w:val="right"/>
            </w:pPr>
            <w:r w:rsidRPr="00765788">
              <w:t>1.4515***</w:t>
            </w:r>
          </w:p>
        </w:tc>
        <w:tc>
          <w:tcPr>
            <w:tcW w:w="486" w:type="pct"/>
            <w:tcBorders>
              <w:top w:val="nil"/>
              <w:left w:val="single" w:sz="4" w:space="0" w:color="auto"/>
              <w:bottom w:val="nil"/>
              <w:right w:val="nil"/>
            </w:tcBorders>
          </w:tcPr>
          <w:p w14:paraId="1FB8951A" w14:textId="77777777" w:rsidR="00765788" w:rsidRPr="00765788" w:rsidRDefault="00765788" w:rsidP="009C5B57">
            <w:pPr>
              <w:pStyle w:val="LinhasdeTabela"/>
              <w:jc w:val="right"/>
            </w:pPr>
            <w:r w:rsidRPr="00765788">
              <w:t>0.9694</w:t>
            </w:r>
          </w:p>
        </w:tc>
        <w:tc>
          <w:tcPr>
            <w:tcW w:w="486" w:type="pct"/>
            <w:tcBorders>
              <w:top w:val="nil"/>
              <w:left w:val="nil"/>
              <w:bottom w:val="nil"/>
              <w:right w:val="nil"/>
            </w:tcBorders>
          </w:tcPr>
          <w:p w14:paraId="073CDBDE" w14:textId="77777777" w:rsidR="00765788" w:rsidRPr="00765788" w:rsidRDefault="00765788" w:rsidP="009C5B57">
            <w:pPr>
              <w:pStyle w:val="LinhasdeTabela"/>
              <w:jc w:val="right"/>
            </w:pPr>
            <w:r w:rsidRPr="00765788">
              <w:t>1.0093</w:t>
            </w:r>
          </w:p>
        </w:tc>
        <w:tc>
          <w:tcPr>
            <w:tcW w:w="482" w:type="pct"/>
            <w:tcBorders>
              <w:top w:val="nil"/>
              <w:left w:val="nil"/>
              <w:bottom w:val="nil"/>
              <w:right w:val="nil"/>
            </w:tcBorders>
          </w:tcPr>
          <w:p w14:paraId="44CB89D2" w14:textId="77777777" w:rsidR="00765788" w:rsidRPr="00765788" w:rsidRDefault="00765788" w:rsidP="009C5B57">
            <w:pPr>
              <w:pStyle w:val="LinhasdeTabela"/>
              <w:jc w:val="right"/>
            </w:pPr>
            <w:r w:rsidRPr="00765788">
              <w:t>0.7238</w:t>
            </w:r>
          </w:p>
        </w:tc>
      </w:tr>
      <w:tr w:rsidR="00765788" w:rsidRPr="00870BF8" w14:paraId="23E139FA" w14:textId="77777777" w:rsidTr="001130DB">
        <w:tc>
          <w:tcPr>
            <w:tcW w:w="630" w:type="pct"/>
            <w:tcBorders>
              <w:top w:val="nil"/>
              <w:left w:val="nil"/>
              <w:bottom w:val="nil"/>
              <w:right w:val="nil"/>
            </w:tcBorders>
            <w:vAlign w:val="center"/>
          </w:tcPr>
          <w:p w14:paraId="0F2B2911" w14:textId="77777777" w:rsidR="00765788" w:rsidRPr="00870BF8" w:rsidRDefault="00765788" w:rsidP="009C5B57">
            <w:pPr>
              <w:pStyle w:val="LinhasdeTabela"/>
              <w:jc w:val="left"/>
            </w:pPr>
          </w:p>
        </w:tc>
        <w:tc>
          <w:tcPr>
            <w:tcW w:w="486" w:type="pct"/>
            <w:tcBorders>
              <w:top w:val="nil"/>
              <w:left w:val="nil"/>
              <w:bottom w:val="nil"/>
              <w:right w:val="nil"/>
            </w:tcBorders>
          </w:tcPr>
          <w:p w14:paraId="05D32687" w14:textId="77777777" w:rsidR="00765788" w:rsidRPr="00765788" w:rsidRDefault="00765788" w:rsidP="009C5B57">
            <w:pPr>
              <w:pStyle w:val="LinhasdeTabela"/>
              <w:jc w:val="right"/>
            </w:pPr>
            <w:r w:rsidRPr="00765788">
              <w:t>(0.0035)</w:t>
            </w:r>
          </w:p>
        </w:tc>
        <w:tc>
          <w:tcPr>
            <w:tcW w:w="486" w:type="pct"/>
            <w:tcBorders>
              <w:top w:val="nil"/>
              <w:left w:val="nil"/>
              <w:bottom w:val="nil"/>
              <w:right w:val="nil"/>
            </w:tcBorders>
          </w:tcPr>
          <w:p w14:paraId="1079C91C" w14:textId="77777777" w:rsidR="00765788" w:rsidRPr="00765788" w:rsidRDefault="00765788" w:rsidP="009C5B57">
            <w:pPr>
              <w:pStyle w:val="LinhasdeTabela"/>
              <w:jc w:val="right"/>
            </w:pPr>
            <w:r w:rsidRPr="00765788">
              <w:t>(0.3048)</w:t>
            </w:r>
          </w:p>
        </w:tc>
        <w:tc>
          <w:tcPr>
            <w:tcW w:w="486" w:type="pct"/>
            <w:tcBorders>
              <w:top w:val="nil"/>
              <w:left w:val="nil"/>
              <w:bottom w:val="nil"/>
              <w:right w:val="single" w:sz="4" w:space="0" w:color="auto"/>
            </w:tcBorders>
          </w:tcPr>
          <w:p w14:paraId="2B24F643" w14:textId="77777777" w:rsidR="00765788" w:rsidRPr="00765788" w:rsidRDefault="00765788" w:rsidP="009C5B57">
            <w:pPr>
              <w:pStyle w:val="LinhasdeTabela"/>
              <w:jc w:val="right"/>
            </w:pPr>
            <w:r w:rsidRPr="00765788">
              <w:t>(0.0023)</w:t>
            </w:r>
          </w:p>
        </w:tc>
        <w:tc>
          <w:tcPr>
            <w:tcW w:w="486" w:type="pct"/>
            <w:tcBorders>
              <w:top w:val="nil"/>
              <w:left w:val="single" w:sz="4" w:space="0" w:color="auto"/>
              <w:bottom w:val="nil"/>
              <w:right w:val="nil"/>
            </w:tcBorders>
          </w:tcPr>
          <w:p w14:paraId="44083FEE" w14:textId="77777777" w:rsidR="00765788" w:rsidRPr="00765788" w:rsidRDefault="00765788" w:rsidP="009C5B57">
            <w:pPr>
              <w:pStyle w:val="LinhasdeTabela"/>
              <w:jc w:val="right"/>
            </w:pPr>
            <w:r w:rsidRPr="00765788">
              <w:t>(0.0211)</w:t>
            </w:r>
          </w:p>
        </w:tc>
        <w:tc>
          <w:tcPr>
            <w:tcW w:w="486" w:type="pct"/>
            <w:tcBorders>
              <w:top w:val="nil"/>
              <w:left w:val="nil"/>
              <w:bottom w:val="nil"/>
              <w:right w:val="nil"/>
            </w:tcBorders>
          </w:tcPr>
          <w:p w14:paraId="0B897444" w14:textId="77777777" w:rsidR="00765788" w:rsidRPr="00765788" w:rsidRDefault="00765788" w:rsidP="009C5B57">
            <w:pPr>
              <w:pStyle w:val="LinhasdeTabela"/>
              <w:jc w:val="right"/>
            </w:pPr>
            <w:r w:rsidRPr="00765788">
              <w:t>(0.3481)</w:t>
            </w:r>
          </w:p>
        </w:tc>
        <w:tc>
          <w:tcPr>
            <w:tcW w:w="486" w:type="pct"/>
            <w:tcBorders>
              <w:top w:val="nil"/>
              <w:left w:val="nil"/>
              <w:bottom w:val="nil"/>
              <w:right w:val="single" w:sz="4" w:space="0" w:color="auto"/>
            </w:tcBorders>
          </w:tcPr>
          <w:p w14:paraId="333E1046" w14:textId="77777777" w:rsidR="00765788" w:rsidRPr="00765788" w:rsidRDefault="00765788" w:rsidP="009C5B57">
            <w:pPr>
              <w:pStyle w:val="LinhasdeTabela"/>
              <w:jc w:val="right"/>
            </w:pPr>
            <w:r w:rsidRPr="00765788">
              <w:t>(0.0027)</w:t>
            </w:r>
          </w:p>
        </w:tc>
        <w:tc>
          <w:tcPr>
            <w:tcW w:w="486" w:type="pct"/>
            <w:tcBorders>
              <w:top w:val="nil"/>
              <w:left w:val="single" w:sz="4" w:space="0" w:color="auto"/>
              <w:bottom w:val="nil"/>
              <w:right w:val="nil"/>
            </w:tcBorders>
          </w:tcPr>
          <w:p w14:paraId="6F03106A" w14:textId="77777777" w:rsidR="00765788" w:rsidRPr="00765788" w:rsidRDefault="00765788" w:rsidP="009C5B57">
            <w:pPr>
              <w:pStyle w:val="LinhasdeTabela"/>
              <w:jc w:val="right"/>
            </w:pPr>
            <w:r w:rsidRPr="00765788">
              <w:t>(0.8194)</w:t>
            </w:r>
          </w:p>
        </w:tc>
        <w:tc>
          <w:tcPr>
            <w:tcW w:w="486" w:type="pct"/>
            <w:tcBorders>
              <w:top w:val="nil"/>
              <w:left w:val="nil"/>
              <w:bottom w:val="nil"/>
              <w:right w:val="nil"/>
            </w:tcBorders>
          </w:tcPr>
          <w:p w14:paraId="63999B2E" w14:textId="77777777" w:rsidR="00765788" w:rsidRPr="00765788" w:rsidRDefault="00765788" w:rsidP="009C5B57">
            <w:pPr>
              <w:pStyle w:val="LinhasdeTabela"/>
              <w:jc w:val="right"/>
            </w:pPr>
            <w:r w:rsidRPr="00765788">
              <w:t>(0.9670)</w:t>
            </w:r>
          </w:p>
        </w:tc>
        <w:tc>
          <w:tcPr>
            <w:tcW w:w="482" w:type="pct"/>
            <w:tcBorders>
              <w:top w:val="nil"/>
              <w:left w:val="nil"/>
              <w:bottom w:val="nil"/>
              <w:right w:val="nil"/>
            </w:tcBorders>
          </w:tcPr>
          <w:p w14:paraId="16E32A7A" w14:textId="77777777" w:rsidR="00765788" w:rsidRPr="00765788" w:rsidRDefault="00765788" w:rsidP="009C5B57">
            <w:pPr>
              <w:pStyle w:val="LinhasdeTabela"/>
              <w:jc w:val="right"/>
            </w:pPr>
            <w:r w:rsidRPr="00765788">
              <w:t>(0.1978)</w:t>
            </w:r>
          </w:p>
        </w:tc>
      </w:tr>
      <w:tr w:rsidR="00765788" w:rsidRPr="00870BF8" w14:paraId="4BCC4978" w14:textId="77777777" w:rsidTr="001130DB">
        <w:tc>
          <w:tcPr>
            <w:tcW w:w="630" w:type="pct"/>
            <w:tcBorders>
              <w:top w:val="nil"/>
              <w:left w:val="nil"/>
              <w:bottom w:val="nil"/>
              <w:right w:val="nil"/>
            </w:tcBorders>
            <w:vAlign w:val="center"/>
          </w:tcPr>
          <w:p w14:paraId="1279F361" w14:textId="77777777" w:rsidR="00765788" w:rsidRPr="00870BF8" w:rsidRDefault="00765788" w:rsidP="009C5B57">
            <w:pPr>
              <w:pStyle w:val="LinhasdeTabela"/>
              <w:jc w:val="left"/>
            </w:pPr>
          </w:p>
        </w:tc>
        <w:tc>
          <w:tcPr>
            <w:tcW w:w="486" w:type="pct"/>
            <w:tcBorders>
              <w:top w:val="nil"/>
              <w:left w:val="nil"/>
              <w:bottom w:val="nil"/>
              <w:right w:val="nil"/>
            </w:tcBorders>
          </w:tcPr>
          <w:p w14:paraId="6B7A959F" w14:textId="77777777" w:rsidR="00765788" w:rsidRPr="00765788" w:rsidRDefault="00765788" w:rsidP="009C5B57">
            <w:pPr>
              <w:pStyle w:val="LinhasdeTabela"/>
              <w:jc w:val="right"/>
            </w:pPr>
          </w:p>
        </w:tc>
        <w:tc>
          <w:tcPr>
            <w:tcW w:w="486" w:type="pct"/>
            <w:tcBorders>
              <w:top w:val="nil"/>
              <w:left w:val="nil"/>
              <w:bottom w:val="nil"/>
              <w:right w:val="nil"/>
            </w:tcBorders>
          </w:tcPr>
          <w:p w14:paraId="58CAD63E" w14:textId="77777777" w:rsidR="00765788" w:rsidRPr="00765788" w:rsidRDefault="00765788" w:rsidP="009C5B57">
            <w:pPr>
              <w:pStyle w:val="LinhasdeTabela"/>
              <w:jc w:val="right"/>
            </w:pPr>
          </w:p>
        </w:tc>
        <w:tc>
          <w:tcPr>
            <w:tcW w:w="486" w:type="pct"/>
            <w:tcBorders>
              <w:top w:val="nil"/>
              <w:left w:val="nil"/>
              <w:bottom w:val="nil"/>
              <w:right w:val="single" w:sz="4" w:space="0" w:color="auto"/>
            </w:tcBorders>
          </w:tcPr>
          <w:p w14:paraId="7889EE7F" w14:textId="77777777" w:rsidR="00765788" w:rsidRPr="00765788" w:rsidRDefault="00765788" w:rsidP="009C5B57">
            <w:pPr>
              <w:pStyle w:val="LinhasdeTabela"/>
              <w:jc w:val="right"/>
            </w:pPr>
          </w:p>
        </w:tc>
        <w:tc>
          <w:tcPr>
            <w:tcW w:w="486" w:type="pct"/>
            <w:tcBorders>
              <w:top w:val="nil"/>
              <w:left w:val="single" w:sz="4" w:space="0" w:color="auto"/>
              <w:bottom w:val="nil"/>
              <w:right w:val="nil"/>
            </w:tcBorders>
          </w:tcPr>
          <w:p w14:paraId="5E8F8681" w14:textId="77777777" w:rsidR="00765788" w:rsidRPr="00765788" w:rsidRDefault="00765788" w:rsidP="009C5B57">
            <w:pPr>
              <w:pStyle w:val="LinhasdeTabela"/>
              <w:jc w:val="right"/>
            </w:pPr>
          </w:p>
        </w:tc>
        <w:tc>
          <w:tcPr>
            <w:tcW w:w="486" w:type="pct"/>
            <w:tcBorders>
              <w:top w:val="nil"/>
              <w:left w:val="nil"/>
              <w:bottom w:val="nil"/>
              <w:right w:val="nil"/>
            </w:tcBorders>
          </w:tcPr>
          <w:p w14:paraId="4327F32E" w14:textId="77777777" w:rsidR="00765788" w:rsidRPr="00765788" w:rsidRDefault="00765788" w:rsidP="009C5B57">
            <w:pPr>
              <w:pStyle w:val="LinhasdeTabela"/>
              <w:jc w:val="right"/>
            </w:pPr>
          </w:p>
        </w:tc>
        <w:tc>
          <w:tcPr>
            <w:tcW w:w="486" w:type="pct"/>
            <w:tcBorders>
              <w:top w:val="nil"/>
              <w:left w:val="nil"/>
              <w:bottom w:val="nil"/>
              <w:right w:val="single" w:sz="4" w:space="0" w:color="auto"/>
            </w:tcBorders>
          </w:tcPr>
          <w:p w14:paraId="6EA91043" w14:textId="77777777" w:rsidR="00765788" w:rsidRPr="00765788" w:rsidRDefault="00765788" w:rsidP="009C5B57">
            <w:pPr>
              <w:pStyle w:val="LinhasdeTabela"/>
              <w:jc w:val="right"/>
            </w:pPr>
          </w:p>
        </w:tc>
        <w:tc>
          <w:tcPr>
            <w:tcW w:w="486" w:type="pct"/>
            <w:tcBorders>
              <w:top w:val="nil"/>
              <w:left w:val="single" w:sz="4" w:space="0" w:color="auto"/>
              <w:bottom w:val="nil"/>
              <w:right w:val="nil"/>
            </w:tcBorders>
          </w:tcPr>
          <w:p w14:paraId="66E1D166" w14:textId="77777777" w:rsidR="00765788" w:rsidRPr="00765788" w:rsidRDefault="00765788" w:rsidP="009C5B57">
            <w:pPr>
              <w:pStyle w:val="LinhasdeTabela"/>
              <w:jc w:val="right"/>
            </w:pPr>
          </w:p>
        </w:tc>
        <w:tc>
          <w:tcPr>
            <w:tcW w:w="486" w:type="pct"/>
            <w:tcBorders>
              <w:top w:val="nil"/>
              <w:left w:val="nil"/>
              <w:bottom w:val="nil"/>
              <w:right w:val="nil"/>
            </w:tcBorders>
          </w:tcPr>
          <w:p w14:paraId="002B2806" w14:textId="77777777" w:rsidR="00765788" w:rsidRPr="00765788" w:rsidRDefault="00765788" w:rsidP="009C5B57">
            <w:pPr>
              <w:pStyle w:val="LinhasdeTabela"/>
              <w:jc w:val="right"/>
            </w:pPr>
          </w:p>
        </w:tc>
        <w:tc>
          <w:tcPr>
            <w:tcW w:w="482" w:type="pct"/>
            <w:tcBorders>
              <w:top w:val="nil"/>
              <w:left w:val="nil"/>
              <w:bottom w:val="nil"/>
              <w:right w:val="nil"/>
            </w:tcBorders>
          </w:tcPr>
          <w:p w14:paraId="12AB2C39" w14:textId="77777777" w:rsidR="00765788" w:rsidRPr="00765788" w:rsidRDefault="00765788" w:rsidP="009C5B57">
            <w:pPr>
              <w:pStyle w:val="LinhasdeTabela"/>
              <w:jc w:val="right"/>
            </w:pPr>
          </w:p>
        </w:tc>
      </w:tr>
      <w:tr w:rsidR="00765788" w:rsidRPr="00870BF8" w14:paraId="3E523F82" w14:textId="77777777" w:rsidTr="001130DB">
        <w:tc>
          <w:tcPr>
            <w:tcW w:w="630" w:type="pct"/>
            <w:tcBorders>
              <w:top w:val="nil"/>
              <w:left w:val="nil"/>
              <w:bottom w:val="nil"/>
              <w:right w:val="nil"/>
            </w:tcBorders>
            <w:vAlign w:val="center"/>
          </w:tcPr>
          <w:p w14:paraId="772B62BA" w14:textId="77777777" w:rsidR="00765788" w:rsidRPr="00870BF8" w:rsidRDefault="00765788" w:rsidP="009C5B57">
            <w:pPr>
              <w:pStyle w:val="LinhasdeTabela"/>
              <w:jc w:val="left"/>
            </w:pPr>
            <w:r w:rsidRPr="00870BF8">
              <w:t>Tariff</w:t>
            </w:r>
            <w:r>
              <w:t>_wat_1</w:t>
            </w:r>
          </w:p>
        </w:tc>
        <w:tc>
          <w:tcPr>
            <w:tcW w:w="486" w:type="pct"/>
            <w:tcBorders>
              <w:top w:val="nil"/>
              <w:left w:val="nil"/>
              <w:bottom w:val="nil"/>
              <w:right w:val="nil"/>
            </w:tcBorders>
          </w:tcPr>
          <w:p w14:paraId="56777FB1" w14:textId="77777777" w:rsidR="00765788" w:rsidRPr="00765788" w:rsidRDefault="00765788" w:rsidP="009C5B57">
            <w:pPr>
              <w:pStyle w:val="LinhasdeTabela"/>
              <w:jc w:val="right"/>
            </w:pPr>
            <w:r w:rsidRPr="00765788">
              <w:t>1.0139</w:t>
            </w:r>
          </w:p>
        </w:tc>
        <w:tc>
          <w:tcPr>
            <w:tcW w:w="486" w:type="pct"/>
            <w:tcBorders>
              <w:top w:val="nil"/>
              <w:left w:val="nil"/>
              <w:bottom w:val="nil"/>
              <w:right w:val="nil"/>
            </w:tcBorders>
          </w:tcPr>
          <w:p w14:paraId="416A8889" w14:textId="77777777" w:rsidR="00765788" w:rsidRPr="00765788" w:rsidRDefault="00765788" w:rsidP="009C5B57">
            <w:pPr>
              <w:pStyle w:val="LinhasdeTabela"/>
              <w:jc w:val="right"/>
            </w:pPr>
            <w:r w:rsidRPr="00765788">
              <w:t>1.7812**</w:t>
            </w:r>
          </w:p>
        </w:tc>
        <w:tc>
          <w:tcPr>
            <w:tcW w:w="486" w:type="pct"/>
            <w:tcBorders>
              <w:top w:val="nil"/>
              <w:left w:val="nil"/>
              <w:bottom w:val="nil"/>
              <w:right w:val="single" w:sz="4" w:space="0" w:color="auto"/>
            </w:tcBorders>
          </w:tcPr>
          <w:p w14:paraId="2F04C471" w14:textId="77777777" w:rsidR="00765788" w:rsidRPr="00765788" w:rsidRDefault="00765788" w:rsidP="009C5B57">
            <w:pPr>
              <w:pStyle w:val="LinhasdeTabela"/>
              <w:jc w:val="right"/>
            </w:pPr>
            <w:r w:rsidRPr="00765788">
              <w:t>0.2481***</w:t>
            </w:r>
          </w:p>
        </w:tc>
        <w:tc>
          <w:tcPr>
            <w:tcW w:w="486" w:type="pct"/>
            <w:tcBorders>
              <w:top w:val="nil"/>
              <w:left w:val="single" w:sz="4" w:space="0" w:color="auto"/>
              <w:bottom w:val="nil"/>
              <w:right w:val="nil"/>
            </w:tcBorders>
          </w:tcPr>
          <w:p w14:paraId="64F0E044" w14:textId="77777777" w:rsidR="00765788" w:rsidRPr="00765788" w:rsidRDefault="00765788" w:rsidP="009C5B57">
            <w:pPr>
              <w:pStyle w:val="LinhasdeTabela"/>
              <w:jc w:val="right"/>
            </w:pPr>
            <w:r w:rsidRPr="00765788">
              <w:t>1.3943**</w:t>
            </w:r>
          </w:p>
        </w:tc>
        <w:tc>
          <w:tcPr>
            <w:tcW w:w="486" w:type="pct"/>
            <w:tcBorders>
              <w:top w:val="nil"/>
              <w:left w:val="nil"/>
              <w:bottom w:val="nil"/>
              <w:right w:val="nil"/>
            </w:tcBorders>
          </w:tcPr>
          <w:p w14:paraId="07D879E8" w14:textId="77777777" w:rsidR="00765788" w:rsidRPr="00765788" w:rsidRDefault="00765788" w:rsidP="009C5B57">
            <w:pPr>
              <w:pStyle w:val="LinhasdeTabela"/>
              <w:jc w:val="right"/>
            </w:pPr>
            <w:r w:rsidRPr="00765788">
              <w:t>1.6217*</w:t>
            </w:r>
          </w:p>
        </w:tc>
        <w:tc>
          <w:tcPr>
            <w:tcW w:w="486" w:type="pct"/>
            <w:tcBorders>
              <w:top w:val="nil"/>
              <w:left w:val="nil"/>
              <w:bottom w:val="nil"/>
              <w:right w:val="single" w:sz="4" w:space="0" w:color="auto"/>
            </w:tcBorders>
          </w:tcPr>
          <w:p w14:paraId="16C96DA9" w14:textId="77777777" w:rsidR="00765788" w:rsidRPr="00765788" w:rsidRDefault="00765788" w:rsidP="009C5B57">
            <w:pPr>
              <w:pStyle w:val="LinhasdeTabela"/>
              <w:jc w:val="right"/>
            </w:pPr>
            <w:r w:rsidRPr="00765788">
              <w:t>0.5998</w:t>
            </w:r>
          </w:p>
        </w:tc>
        <w:tc>
          <w:tcPr>
            <w:tcW w:w="486" w:type="pct"/>
            <w:tcBorders>
              <w:top w:val="nil"/>
              <w:left w:val="single" w:sz="4" w:space="0" w:color="auto"/>
              <w:bottom w:val="nil"/>
              <w:right w:val="nil"/>
            </w:tcBorders>
          </w:tcPr>
          <w:p w14:paraId="48809E99" w14:textId="77777777" w:rsidR="00765788" w:rsidRPr="00765788" w:rsidRDefault="00765788" w:rsidP="009C5B57">
            <w:pPr>
              <w:pStyle w:val="LinhasdeTabela"/>
              <w:jc w:val="right"/>
            </w:pPr>
            <w:r w:rsidRPr="00765788">
              <w:t>0.8964</w:t>
            </w:r>
          </w:p>
        </w:tc>
        <w:tc>
          <w:tcPr>
            <w:tcW w:w="486" w:type="pct"/>
            <w:tcBorders>
              <w:top w:val="nil"/>
              <w:left w:val="nil"/>
              <w:bottom w:val="nil"/>
              <w:right w:val="nil"/>
            </w:tcBorders>
          </w:tcPr>
          <w:p w14:paraId="095121E3" w14:textId="77777777" w:rsidR="00765788" w:rsidRPr="00765788" w:rsidRDefault="00765788" w:rsidP="009C5B57">
            <w:pPr>
              <w:pStyle w:val="LinhasdeTabela"/>
              <w:jc w:val="right"/>
            </w:pPr>
            <w:r w:rsidRPr="00765788">
              <w:t>5.2060**</w:t>
            </w:r>
          </w:p>
        </w:tc>
        <w:tc>
          <w:tcPr>
            <w:tcW w:w="482" w:type="pct"/>
            <w:tcBorders>
              <w:top w:val="nil"/>
              <w:left w:val="nil"/>
              <w:bottom w:val="nil"/>
              <w:right w:val="nil"/>
            </w:tcBorders>
          </w:tcPr>
          <w:p w14:paraId="088DADD3" w14:textId="77777777" w:rsidR="00765788" w:rsidRPr="00765788" w:rsidRDefault="00765788" w:rsidP="009C5B57">
            <w:pPr>
              <w:pStyle w:val="LinhasdeTabela"/>
              <w:jc w:val="right"/>
            </w:pPr>
            <w:r w:rsidRPr="00765788">
              <w:t>0.1979**</w:t>
            </w:r>
          </w:p>
        </w:tc>
      </w:tr>
      <w:tr w:rsidR="00765788" w:rsidRPr="00870BF8" w14:paraId="21D8FC9A" w14:textId="77777777" w:rsidTr="001130DB">
        <w:tc>
          <w:tcPr>
            <w:tcW w:w="630" w:type="pct"/>
            <w:tcBorders>
              <w:top w:val="nil"/>
              <w:left w:val="nil"/>
              <w:bottom w:val="nil"/>
              <w:right w:val="nil"/>
            </w:tcBorders>
            <w:vAlign w:val="center"/>
          </w:tcPr>
          <w:p w14:paraId="745B3F7B" w14:textId="77777777" w:rsidR="00765788" w:rsidRPr="00870BF8" w:rsidRDefault="00765788" w:rsidP="009C5B57">
            <w:pPr>
              <w:pStyle w:val="LinhasdeTabela"/>
              <w:jc w:val="left"/>
            </w:pPr>
          </w:p>
        </w:tc>
        <w:tc>
          <w:tcPr>
            <w:tcW w:w="486" w:type="pct"/>
            <w:tcBorders>
              <w:top w:val="nil"/>
              <w:left w:val="nil"/>
              <w:bottom w:val="nil"/>
              <w:right w:val="nil"/>
            </w:tcBorders>
          </w:tcPr>
          <w:p w14:paraId="6B9F490B" w14:textId="77777777" w:rsidR="00765788" w:rsidRPr="00765788" w:rsidRDefault="00765788" w:rsidP="009C5B57">
            <w:pPr>
              <w:pStyle w:val="LinhasdeTabela"/>
              <w:jc w:val="right"/>
            </w:pPr>
            <w:r w:rsidRPr="00765788">
              <w:t>(0.9233)</w:t>
            </w:r>
          </w:p>
        </w:tc>
        <w:tc>
          <w:tcPr>
            <w:tcW w:w="486" w:type="pct"/>
            <w:tcBorders>
              <w:top w:val="nil"/>
              <w:left w:val="nil"/>
              <w:bottom w:val="nil"/>
              <w:right w:val="nil"/>
            </w:tcBorders>
          </w:tcPr>
          <w:p w14:paraId="58C21279" w14:textId="77777777" w:rsidR="00765788" w:rsidRPr="00765788" w:rsidRDefault="00765788" w:rsidP="009C5B57">
            <w:pPr>
              <w:pStyle w:val="LinhasdeTabela"/>
              <w:jc w:val="right"/>
            </w:pPr>
            <w:r w:rsidRPr="00765788">
              <w:t>(0.0188)</w:t>
            </w:r>
          </w:p>
        </w:tc>
        <w:tc>
          <w:tcPr>
            <w:tcW w:w="486" w:type="pct"/>
            <w:tcBorders>
              <w:top w:val="nil"/>
              <w:left w:val="nil"/>
              <w:bottom w:val="nil"/>
              <w:right w:val="single" w:sz="4" w:space="0" w:color="auto"/>
            </w:tcBorders>
          </w:tcPr>
          <w:p w14:paraId="284B7FF4" w14:textId="77777777" w:rsidR="00765788" w:rsidRPr="00765788" w:rsidRDefault="00765788" w:rsidP="009C5B57">
            <w:pPr>
              <w:pStyle w:val="LinhasdeTabela"/>
              <w:jc w:val="right"/>
            </w:pPr>
            <w:r w:rsidRPr="00765788">
              <w:t>(0.0000)</w:t>
            </w:r>
          </w:p>
        </w:tc>
        <w:tc>
          <w:tcPr>
            <w:tcW w:w="486" w:type="pct"/>
            <w:tcBorders>
              <w:top w:val="nil"/>
              <w:left w:val="single" w:sz="4" w:space="0" w:color="auto"/>
              <w:bottom w:val="nil"/>
              <w:right w:val="nil"/>
            </w:tcBorders>
          </w:tcPr>
          <w:p w14:paraId="73787EDE" w14:textId="77777777" w:rsidR="00765788" w:rsidRPr="00765788" w:rsidRDefault="00765788" w:rsidP="009C5B57">
            <w:pPr>
              <w:pStyle w:val="LinhasdeTabela"/>
              <w:jc w:val="right"/>
            </w:pPr>
            <w:r w:rsidRPr="00765788">
              <w:t>(0.0431)</w:t>
            </w:r>
          </w:p>
        </w:tc>
        <w:tc>
          <w:tcPr>
            <w:tcW w:w="486" w:type="pct"/>
            <w:tcBorders>
              <w:top w:val="nil"/>
              <w:left w:val="nil"/>
              <w:bottom w:val="nil"/>
              <w:right w:val="nil"/>
            </w:tcBorders>
          </w:tcPr>
          <w:p w14:paraId="70A7F292" w14:textId="77777777" w:rsidR="00765788" w:rsidRPr="00765788" w:rsidRDefault="00765788" w:rsidP="009C5B57">
            <w:pPr>
              <w:pStyle w:val="LinhasdeTabela"/>
              <w:jc w:val="right"/>
            </w:pPr>
            <w:r w:rsidRPr="00765788">
              <w:t>(0.0741)</w:t>
            </w:r>
          </w:p>
        </w:tc>
        <w:tc>
          <w:tcPr>
            <w:tcW w:w="486" w:type="pct"/>
            <w:tcBorders>
              <w:top w:val="nil"/>
              <w:left w:val="nil"/>
              <w:bottom w:val="nil"/>
              <w:right w:val="single" w:sz="4" w:space="0" w:color="auto"/>
            </w:tcBorders>
          </w:tcPr>
          <w:p w14:paraId="7611C8D7" w14:textId="77777777" w:rsidR="00765788" w:rsidRPr="00765788" w:rsidRDefault="00765788" w:rsidP="009C5B57">
            <w:pPr>
              <w:pStyle w:val="LinhasdeTabela"/>
              <w:jc w:val="right"/>
            </w:pPr>
            <w:r w:rsidRPr="00765788">
              <w:t>(0.1576)</w:t>
            </w:r>
          </w:p>
        </w:tc>
        <w:tc>
          <w:tcPr>
            <w:tcW w:w="486" w:type="pct"/>
            <w:tcBorders>
              <w:top w:val="nil"/>
              <w:left w:val="single" w:sz="4" w:space="0" w:color="auto"/>
              <w:bottom w:val="nil"/>
              <w:right w:val="nil"/>
            </w:tcBorders>
          </w:tcPr>
          <w:p w14:paraId="2352DF69" w14:textId="77777777" w:rsidR="00765788" w:rsidRPr="00765788" w:rsidRDefault="00765788" w:rsidP="009C5B57">
            <w:pPr>
              <w:pStyle w:val="LinhasdeTabela"/>
              <w:jc w:val="right"/>
            </w:pPr>
            <w:r w:rsidRPr="00765788">
              <w:t>(0.8182)</w:t>
            </w:r>
          </w:p>
        </w:tc>
        <w:tc>
          <w:tcPr>
            <w:tcW w:w="486" w:type="pct"/>
            <w:tcBorders>
              <w:top w:val="nil"/>
              <w:left w:val="nil"/>
              <w:bottom w:val="nil"/>
              <w:right w:val="nil"/>
            </w:tcBorders>
          </w:tcPr>
          <w:p w14:paraId="3D518A00" w14:textId="77777777" w:rsidR="00765788" w:rsidRPr="00765788" w:rsidRDefault="00765788" w:rsidP="009C5B57">
            <w:pPr>
              <w:pStyle w:val="LinhasdeTabela"/>
              <w:jc w:val="right"/>
            </w:pPr>
            <w:r w:rsidRPr="00765788">
              <w:t>(0.0223)</w:t>
            </w:r>
          </w:p>
        </w:tc>
        <w:tc>
          <w:tcPr>
            <w:tcW w:w="482" w:type="pct"/>
            <w:tcBorders>
              <w:top w:val="nil"/>
              <w:left w:val="nil"/>
              <w:bottom w:val="nil"/>
              <w:right w:val="nil"/>
            </w:tcBorders>
          </w:tcPr>
          <w:p w14:paraId="7C27E715" w14:textId="77777777" w:rsidR="00765788" w:rsidRPr="00765788" w:rsidRDefault="00765788" w:rsidP="009C5B57">
            <w:pPr>
              <w:pStyle w:val="LinhasdeTabela"/>
              <w:jc w:val="right"/>
            </w:pPr>
            <w:r w:rsidRPr="00765788">
              <w:t>(0.0267)</w:t>
            </w:r>
          </w:p>
        </w:tc>
      </w:tr>
      <w:tr w:rsidR="00765788" w:rsidRPr="00870BF8" w14:paraId="1337AA44" w14:textId="77777777" w:rsidTr="001130DB">
        <w:tc>
          <w:tcPr>
            <w:tcW w:w="630" w:type="pct"/>
            <w:tcBorders>
              <w:top w:val="nil"/>
              <w:left w:val="nil"/>
              <w:bottom w:val="nil"/>
              <w:right w:val="nil"/>
            </w:tcBorders>
            <w:vAlign w:val="center"/>
          </w:tcPr>
          <w:p w14:paraId="1C5F700C" w14:textId="77777777" w:rsidR="00765788" w:rsidRPr="00870BF8" w:rsidRDefault="00765788" w:rsidP="009C5B57">
            <w:pPr>
              <w:pStyle w:val="LinhasdeTabela"/>
              <w:jc w:val="left"/>
            </w:pPr>
          </w:p>
        </w:tc>
        <w:tc>
          <w:tcPr>
            <w:tcW w:w="486" w:type="pct"/>
            <w:tcBorders>
              <w:top w:val="nil"/>
              <w:left w:val="nil"/>
              <w:bottom w:val="nil"/>
              <w:right w:val="nil"/>
            </w:tcBorders>
          </w:tcPr>
          <w:p w14:paraId="145A3682" w14:textId="77777777" w:rsidR="00765788" w:rsidRPr="00765788" w:rsidRDefault="00765788" w:rsidP="009C5B57">
            <w:pPr>
              <w:pStyle w:val="LinhasdeTabela"/>
              <w:jc w:val="right"/>
            </w:pPr>
          </w:p>
        </w:tc>
        <w:tc>
          <w:tcPr>
            <w:tcW w:w="486" w:type="pct"/>
            <w:tcBorders>
              <w:top w:val="nil"/>
              <w:left w:val="nil"/>
              <w:bottom w:val="nil"/>
              <w:right w:val="nil"/>
            </w:tcBorders>
          </w:tcPr>
          <w:p w14:paraId="63E9CAE7" w14:textId="77777777" w:rsidR="00765788" w:rsidRPr="00765788" w:rsidRDefault="00765788" w:rsidP="009C5B57">
            <w:pPr>
              <w:pStyle w:val="LinhasdeTabela"/>
              <w:jc w:val="right"/>
            </w:pPr>
          </w:p>
        </w:tc>
        <w:tc>
          <w:tcPr>
            <w:tcW w:w="486" w:type="pct"/>
            <w:tcBorders>
              <w:top w:val="nil"/>
              <w:left w:val="nil"/>
              <w:bottom w:val="nil"/>
              <w:right w:val="single" w:sz="4" w:space="0" w:color="auto"/>
            </w:tcBorders>
          </w:tcPr>
          <w:p w14:paraId="1B19EA2B" w14:textId="77777777" w:rsidR="00765788" w:rsidRPr="00765788" w:rsidRDefault="00765788" w:rsidP="009C5B57">
            <w:pPr>
              <w:pStyle w:val="LinhasdeTabela"/>
              <w:jc w:val="right"/>
            </w:pPr>
          </w:p>
        </w:tc>
        <w:tc>
          <w:tcPr>
            <w:tcW w:w="486" w:type="pct"/>
            <w:tcBorders>
              <w:top w:val="nil"/>
              <w:left w:val="single" w:sz="4" w:space="0" w:color="auto"/>
              <w:bottom w:val="nil"/>
              <w:right w:val="nil"/>
            </w:tcBorders>
          </w:tcPr>
          <w:p w14:paraId="4C393CD3" w14:textId="77777777" w:rsidR="00765788" w:rsidRPr="00765788" w:rsidRDefault="00765788" w:rsidP="009C5B57">
            <w:pPr>
              <w:pStyle w:val="LinhasdeTabela"/>
              <w:jc w:val="right"/>
            </w:pPr>
          </w:p>
        </w:tc>
        <w:tc>
          <w:tcPr>
            <w:tcW w:w="486" w:type="pct"/>
            <w:tcBorders>
              <w:top w:val="nil"/>
              <w:left w:val="nil"/>
              <w:bottom w:val="nil"/>
              <w:right w:val="nil"/>
            </w:tcBorders>
          </w:tcPr>
          <w:p w14:paraId="4ADF5640" w14:textId="77777777" w:rsidR="00765788" w:rsidRPr="00765788" w:rsidRDefault="00765788" w:rsidP="009C5B57">
            <w:pPr>
              <w:pStyle w:val="LinhasdeTabela"/>
              <w:jc w:val="right"/>
            </w:pPr>
          </w:p>
        </w:tc>
        <w:tc>
          <w:tcPr>
            <w:tcW w:w="486" w:type="pct"/>
            <w:tcBorders>
              <w:top w:val="nil"/>
              <w:left w:val="nil"/>
              <w:bottom w:val="nil"/>
              <w:right w:val="single" w:sz="4" w:space="0" w:color="auto"/>
            </w:tcBorders>
          </w:tcPr>
          <w:p w14:paraId="74FCA8CB" w14:textId="77777777" w:rsidR="00765788" w:rsidRPr="00765788" w:rsidRDefault="00765788" w:rsidP="009C5B57">
            <w:pPr>
              <w:pStyle w:val="LinhasdeTabela"/>
              <w:jc w:val="right"/>
            </w:pPr>
          </w:p>
        </w:tc>
        <w:tc>
          <w:tcPr>
            <w:tcW w:w="486" w:type="pct"/>
            <w:tcBorders>
              <w:top w:val="nil"/>
              <w:left w:val="single" w:sz="4" w:space="0" w:color="auto"/>
              <w:bottom w:val="nil"/>
              <w:right w:val="nil"/>
            </w:tcBorders>
          </w:tcPr>
          <w:p w14:paraId="1BE461E5" w14:textId="77777777" w:rsidR="00765788" w:rsidRPr="00765788" w:rsidRDefault="00765788" w:rsidP="009C5B57">
            <w:pPr>
              <w:pStyle w:val="LinhasdeTabela"/>
              <w:jc w:val="right"/>
            </w:pPr>
          </w:p>
        </w:tc>
        <w:tc>
          <w:tcPr>
            <w:tcW w:w="486" w:type="pct"/>
            <w:tcBorders>
              <w:top w:val="nil"/>
              <w:left w:val="nil"/>
              <w:bottom w:val="nil"/>
              <w:right w:val="nil"/>
            </w:tcBorders>
          </w:tcPr>
          <w:p w14:paraId="238C4245" w14:textId="77777777" w:rsidR="00765788" w:rsidRPr="00765788" w:rsidRDefault="00765788" w:rsidP="009C5B57">
            <w:pPr>
              <w:pStyle w:val="LinhasdeTabela"/>
              <w:jc w:val="right"/>
            </w:pPr>
          </w:p>
        </w:tc>
        <w:tc>
          <w:tcPr>
            <w:tcW w:w="482" w:type="pct"/>
            <w:tcBorders>
              <w:top w:val="nil"/>
              <w:left w:val="nil"/>
              <w:bottom w:val="nil"/>
              <w:right w:val="nil"/>
            </w:tcBorders>
          </w:tcPr>
          <w:p w14:paraId="56D70DC2" w14:textId="77777777" w:rsidR="00765788" w:rsidRPr="00765788" w:rsidRDefault="00765788" w:rsidP="009C5B57">
            <w:pPr>
              <w:pStyle w:val="LinhasdeTabela"/>
              <w:jc w:val="right"/>
            </w:pPr>
          </w:p>
        </w:tc>
      </w:tr>
      <w:tr w:rsidR="00765788" w:rsidRPr="00870BF8" w14:paraId="1D7FC27B" w14:textId="77777777" w:rsidTr="001130DB">
        <w:tc>
          <w:tcPr>
            <w:tcW w:w="630" w:type="pct"/>
            <w:tcBorders>
              <w:top w:val="nil"/>
              <w:left w:val="nil"/>
              <w:bottom w:val="nil"/>
              <w:right w:val="nil"/>
            </w:tcBorders>
            <w:vAlign w:val="center"/>
          </w:tcPr>
          <w:p w14:paraId="598B9D90" w14:textId="77777777" w:rsidR="00765788" w:rsidRPr="00870BF8" w:rsidRDefault="00765788" w:rsidP="009C5B57">
            <w:pPr>
              <w:pStyle w:val="LinhasdeTabela"/>
              <w:jc w:val="left"/>
            </w:pPr>
            <w:r w:rsidRPr="00870BF8">
              <w:t>dummyCFI_1</w:t>
            </w:r>
          </w:p>
        </w:tc>
        <w:tc>
          <w:tcPr>
            <w:tcW w:w="486" w:type="pct"/>
            <w:tcBorders>
              <w:top w:val="nil"/>
              <w:left w:val="nil"/>
              <w:bottom w:val="nil"/>
              <w:right w:val="nil"/>
            </w:tcBorders>
          </w:tcPr>
          <w:p w14:paraId="5C287341" w14:textId="77777777" w:rsidR="00765788" w:rsidRPr="00765788" w:rsidRDefault="00765788" w:rsidP="009C5B57">
            <w:pPr>
              <w:pStyle w:val="LinhasdeTabela"/>
              <w:jc w:val="right"/>
            </w:pPr>
            <w:r w:rsidRPr="00765788">
              <w:t>0.8304**</w:t>
            </w:r>
          </w:p>
        </w:tc>
        <w:tc>
          <w:tcPr>
            <w:tcW w:w="486" w:type="pct"/>
            <w:tcBorders>
              <w:top w:val="nil"/>
              <w:left w:val="nil"/>
              <w:bottom w:val="nil"/>
              <w:right w:val="nil"/>
            </w:tcBorders>
          </w:tcPr>
          <w:p w14:paraId="16DA6B91" w14:textId="77777777" w:rsidR="00765788" w:rsidRPr="00765788" w:rsidRDefault="00765788" w:rsidP="009C5B57">
            <w:pPr>
              <w:pStyle w:val="LinhasdeTabela"/>
              <w:jc w:val="right"/>
            </w:pPr>
          </w:p>
        </w:tc>
        <w:tc>
          <w:tcPr>
            <w:tcW w:w="486" w:type="pct"/>
            <w:tcBorders>
              <w:top w:val="nil"/>
              <w:left w:val="nil"/>
              <w:bottom w:val="nil"/>
              <w:right w:val="single" w:sz="4" w:space="0" w:color="auto"/>
            </w:tcBorders>
          </w:tcPr>
          <w:p w14:paraId="545D632E" w14:textId="77777777" w:rsidR="00765788" w:rsidRPr="00765788" w:rsidRDefault="00765788" w:rsidP="009C5B57">
            <w:pPr>
              <w:pStyle w:val="LinhasdeTabela"/>
              <w:jc w:val="right"/>
            </w:pPr>
          </w:p>
        </w:tc>
        <w:tc>
          <w:tcPr>
            <w:tcW w:w="486" w:type="pct"/>
            <w:tcBorders>
              <w:top w:val="nil"/>
              <w:left w:val="single" w:sz="4" w:space="0" w:color="auto"/>
              <w:bottom w:val="nil"/>
              <w:right w:val="nil"/>
            </w:tcBorders>
          </w:tcPr>
          <w:p w14:paraId="1DB2BCD2" w14:textId="77777777" w:rsidR="00765788" w:rsidRPr="00765788" w:rsidRDefault="00765788" w:rsidP="009C5B57">
            <w:pPr>
              <w:pStyle w:val="LinhasdeTabela"/>
              <w:jc w:val="right"/>
            </w:pPr>
            <w:r w:rsidRPr="00765788">
              <w:t>0.6536***</w:t>
            </w:r>
          </w:p>
        </w:tc>
        <w:tc>
          <w:tcPr>
            <w:tcW w:w="486" w:type="pct"/>
            <w:tcBorders>
              <w:top w:val="nil"/>
              <w:left w:val="nil"/>
              <w:bottom w:val="nil"/>
              <w:right w:val="nil"/>
            </w:tcBorders>
          </w:tcPr>
          <w:p w14:paraId="6D028759" w14:textId="77777777" w:rsidR="00765788" w:rsidRPr="00765788" w:rsidRDefault="00765788" w:rsidP="009C5B57">
            <w:pPr>
              <w:pStyle w:val="LinhasdeTabela"/>
              <w:jc w:val="right"/>
            </w:pPr>
          </w:p>
        </w:tc>
        <w:tc>
          <w:tcPr>
            <w:tcW w:w="486" w:type="pct"/>
            <w:tcBorders>
              <w:top w:val="nil"/>
              <w:left w:val="nil"/>
              <w:bottom w:val="nil"/>
              <w:right w:val="single" w:sz="4" w:space="0" w:color="auto"/>
            </w:tcBorders>
          </w:tcPr>
          <w:p w14:paraId="150F50FA" w14:textId="77777777" w:rsidR="00765788" w:rsidRPr="00765788" w:rsidRDefault="00765788" w:rsidP="009C5B57">
            <w:pPr>
              <w:pStyle w:val="LinhasdeTabela"/>
              <w:jc w:val="right"/>
            </w:pPr>
          </w:p>
        </w:tc>
        <w:tc>
          <w:tcPr>
            <w:tcW w:w="486" w:type="pct"/>
            <w:tcBorders>
              <w:top w:val="nil"/>
              <w:left w:val="single" w:sz="4" w:space="0" w:color="auto"/>
              <w:bottom w:val="nil"/>
              <w:right w:val="nil"/>
            </w:tcBorders>
          </w:tcPr>
          <w:p w14:paraId="07A2532D" w14:textId="77777777" w:rsidR="00765788" w:rsidRPr="00765788" w:rsidRDefault="00765788" w:rsidP="009C5B57">
            <w:pPr>
              <w:pStyle w:val="LinhasdeTabela"/>
              <w:jc w:val="right"/>
            </w:pPr>
            <w:r w:rsidRPr="00765788">
              <w:t>1.1266</w:t>
            </w:r>
          </w:p>
        </w:tc>
        <w:tc>
          <w:tcPr>
            <w:tcW w:w="486" w:type="pct"/>
            <w:tcBorders>
              <w:top w:val="nil"/>
              <w:left w:val="nil"/>
              <w:bottom w:val="nil"/>
              <w:right w:val="nil"/>
            </w:tcBorders>
          </w:tcPr>
          <w:p w14:paraId="795D9C58" w14:textId="77777777" w:rsidR="00765788" w:rsidRPr="00765788" w:rsidRDefault="00765788" w:rsidP="009C5B57">
            <w:pPr>
              <w:pStyle w:val="LinhasdeTabela"/>
              <w:jc w:val="right"/>
            </w:pPr>
          </w:p>
        </w:tc>
        <w:tc>
          <w:tcPr>
            <w:tcW w:w="482" w:type="pct"/>
            <w:tcBorders>
              <w:top w:val="nil"/>
              <w:left w:val="nil"/>
              <w:bottom w:val="nil"/>
              <w:right w:val="nil"/>
            </w:tcBorders>
          </w:tcPr>
          <w:p w14:paraId="1743C240" w14:textId="77777777" w:rsidR="00765788" w:rsidRPr="00765788" w:rsidRDefault="00765788" w:rsidP="009C5B57">
            <w:pPr>
              <w:pStyle w:val="LinhasdeTabela"/>
              <w:jc w:val="right"/>
            </w:pPr>
          </w:p>
        </w:tc>
      </w:tr>
      <w:tr w:rsidR="00765788" w:rsidRPr="00870BF8" w14:paraId="4C3E4016" w14:textId="77777777" w:rsidTr="001130DB">
        <w:tc>
          <w:tcPr>
            <w:tcW w:w="630" w:type="pct"/>
            <w:tcBorders>
              <w:top w:val="nil"/>
              <w:left w:val="nil"/>
              <w:bottom w:val="single" w:sz="4" w:space="0" w:color="auto"/>
              <w:right w:val="nil"/>
            </w:tcBorders>
            <w:vAlign w:val="center"/>
          </w:tcPr>
          <w:p w14:paraId="4954A91F" w14:textId="77777777" w:rsidR="00765788" w:rsidRPr="00870BF8" w:rsidRDefault="00765788" w:rsidP="009C5B57">
            <w:pPr>
              <w:pStyle w:val="LinhasdeTabela"/>
              <w:jc w:val="left"/>
            </w:pPr>
          </w:p>
        </w:tc>
        <w:tc>
          <w:tcPr>
            <w:tcW w:w="486" w:type="pct"/>
            <w:tcBorders>
              <w:top w:val="nil"/>
              <w:left w:val="nil"/>
              <w:bottom w:val="single" w:sz="4" w:space="0" w:color="auto"/>
              <w:right w:val="nil"/>
            </w:tcBorders>
          </w:tcPr>
          <w:p w14:paraId="4FE8EC31" w14:textId="77777777" w:rsidR="00765788" w:rsidRPr="00765788" w:rsidRDefault="00765788" w:rsidP="009C5B57">
            <w:pPr>
              <w:pStyle w:val="LinhasdeTabela"/>
              <w:jc w:val="right"/>
            </w:pPr>
            <w:r w:rsidRPr="00765788">
              <w:t>(0.0274)</w:t>
            </w:r>
          </w:p>
        </w:tc>
        <w:tc>
          <w:tcPr>
            <w:tcW w:w="486" w:type="pct"/>
            <w:tcBorders>
              <w:top w:val="nil"/>
              <w:left w:val="nil"/>
              <w:bottom w:val="single" w:sz="4" w:space="0" w:color="auto"/>
              <w:right w:val="nil"/>
            </w:tcBorders>
          </w:tcPr>
          <w:p w14:paraId="35B9FD27" w14:textId="77777777" w:rsidR="00765788" w:rsidRPr="00765788" w:rsidRDefault="00765788" w:rsidP="009C5B57">
            <w:pPr>
              <w:pStyle w:val="LinhasdeTabela"/>
              <w:jc w:val="right"/>
            </w:pPr>
          </w:p>
        </w:tc>
        <w:tc>
          <w:tcPr>
            <w:tcW w:w="486" w:type="pct"/>
            <w:tcBorders>
              <w:top w:val="nil"/>
              <w:left w:val="nil"/>
              <w:bottom w:val="single" w:sz="4" w:space="0" w:color="auto"/>
              <w:right w:val="single" w:sz="4" w:space="0" w:color="auto"/>
            </w:tcBorders>
          </w:tcPr>
          <w:p w14:paraId="3B31837B" w14:textId="77777777" w:rsidR="00765788" w:rsidRPr="00765788" w:rsidRDefault="00765788" w:rsidP="009C5B57">
            <w:pPr>
              <w:pStyle w:val="LinhasdeTabela"/>
              <w:jc w:val="right"/>
            </w:pPr>
          </w:p>
        </w:tc>
        <w:tc>
          <w:tcPr>
            <w:tcW w:w="486" w:type="pct"/>
            <w:tcBorders>
              <w:top w:val="nil"/>
              <w:left w:val="single" w:sz="4" w:space="0" w:color="auto"/>
              <w:bottom w:val="single" w:sz="4" w:space="0" w:color="auto"/>
              <w:right w:val="nil"/>
            </w:tcBorders>
          </w:tcPr>
          <w:p w14:paraId="758DD601" w14:textId="77777777" w:rsidR="00765788" w:rsidRPr="00765788" w:rsidRDefault="00765788" w:rsidP="009C5B57">
            <w:pPr>
              <w:pStyle w:val="LinhasdeTabela"/>
              <w:jc w:val="right"/>
            </w:pPr>
            <w:r w:rsidRPr="00765788">
              <w:t>(0.0000)</w:t>
            </w:r>
          </w:p>
        </w:tc>
        <w:tc>
          <w:tcPr>
            <w:tcW w:w="486" w:type="pct"/>
            <w:tcBorders>
              <w:top w:val="nil"/>
              <w:left w:val="nil"/>
              <w:bottom w:val="single" w:sz="4" w:space="0" w:color="auto"/>
              <w:right w:val="nil"/>
            </w:tcBorders>
          </w:tcPr>
          <w:p w14:paraId="5D57D9C6" w14:textId="77777777" w:rsidR="00765788" w:rsidRPr="00765788" w:rsidRDefault="00765788" w:rsidP="009C5B57">
            <w:pPr>
              <w:pStyle w:val="LinhasdeTabela"/>
              <w:jc w:val="right"/>
            </w:pPr>
          </w:p>
        </w:tc>
        <w:tc>
          <w:tcPr>
            <w:tcW w:w="486" w:type="pct"/>
            <w:tcBorders>
              <w:top w:val="nil"/>
              <w:left w:val="nil"/>
              <w:bottom w:val="single" w:sz="4" w:space="0" w:color="auto"/>
              <w:right w:val="single" w:sz="4" w:space="0" w:color="auto"/>
            </w:tcBorders>
          </w:tcPr>
          <w:p w14:paraId="0E4A730D" w14:textId="77777777" w:rsidR="00765788" w:rsidRPr="00765788" w:rsidRDefault="00765788" w:rsidP="009C5B57">
            <w:pPr>
              <w:pStyle w:val="LinhasdeTabela"/>
              <w:jc w:val="right"/>
            </w:pPr>
          </w:p>
        </w:tc>
        <w:tc>
          <w:tcPr>
            <w:tcW w:w="486" w:type="pct"/>
            <w:tcBorders>
              <w:top w:val="nil"/>
              <w:left w:val="single" w:sz="4" w:space="0" w:color="auto"/>
              <w:bottom w:val="single" w:sz="4" w:space="0" w:color="auto"/>
              <w:right w:val="nil"/>
            </w:tcBorders>
          </w:tcPr>
          <w:p w14:paraId="592C5F56" w14:textId="77777777" w:rsidR="00765788" w:rsidRPr="00765788" w:rsidRDefault="00765788" w:rsidP="009C5B57">
            <w:pPr>
              <w:pStyle w:val="LinhasdeTabela"/>
              <w:jc w:val="right"/>
            </w:pPr>
            <w:r w:rsidRPr="00765788">
              <w:t>(0.4583)</w:t>
            </w:r>
          </w:p>
        </w:tc>
        <w:tc>
          <w:tcPr>
            <w:tcW w:w="486" w:type="pct"/>
            <w:tcBorders>
              <w:top w:val="nil"/>
              <w:left w:val="nil"/>
              <w:bottom w:val="single" w:sz="4" w:space="0" w:color="auto"/>
              <w:right w:val="nil"/>
            </w:tcBorders>
          </w:tcPr>
          <w:p w14:paraId="16524721" w14:textId="77777777" w:rsidR="00765788" w:rsidRPr="00765788" w:rsidRDefault="00765788" w:rsidP="009C5B57">
            <w:pPr>
              <w:pStyle w:val="LinhasdeTabela"/>
              <w:jc w:val="right"/>
            </w:pPr>
          </w:p>
        </w:tc>
        <w:tc>
          <w:tcPr>
            <w:tcW w:w="482" w:type="pct"/>
            <w:tcBorders>
              <w:top w:val="nil"/>
              <w:left w:val="nil"/>
              <w:bottom w:val="single" w:sz="4" w:space="0" w:color="auto"/>
              <w:right w:val="nil"/>
            </w:tcBorders>
          </w:tcPr>
          <w:p w14:paraId="6D7F6B24" w14:textId="77777777" w:rsidR="00765788" w:rsidRPr="00765788" w:rsidRDefault="00765788" w:rsidP="009C5B57">
            <w:pPr>
              <w:pStyle w:val="LinhasdeTabela"/>
              <w:jc w:val="right"/>
            </w:pPr>
          </w:p>
        </w:tc>
      </w:tr>
      <w:tr w:rsidR="00765788" w:rsidRPr="00870BF8" w14:paraId="401318FF" w14:textId="77777777" w:rsidTr="001130DB">
        <w:tc>
          <w:tcPr>
            <w:tcW w:w="630" w:type="pct"/>
            <w:tcBorders>
              <w:top w:val="single" w:sz="4" w:space="0" w:color="auto"/>
              <w:left w:val="nil"/>
              <w:bottom w:val="nil"/>
              <w:right w:val="nil"/>
            </w:tcBorders>
            <w:vAlign w:val="center"/>
          </w:tcPr>
          <w:p w14:paraId="0B2D5726" w14:textId="77777777" w:rsidR="00765788" w:rsidRPr="00870BF8" w:rsidRDefault="00765788" w:rsidP="009C5B57">
            <w:pPr>
              <w:pStyle w:val="LinhasdeTabela"/>
              <w:jc w:val="left"/>
            </w:pPr>
            <w:r w:rsidRPr="00870BF8">
              <w:t>N</w:t>
            </w:r>
          </w:p>
        </w:tc>
        <w:tc>
          <w:tcPr>
            <w:tcW w:w="486" w:type="pct"/>
            <w:tcBorders>
              <w:top w:val="single" w:sz="4" w:space="0" w:color="auto"/>
              <w:left w:val="nil"/>
              <w:bottom w:val="nil"/>
              <w:right w:val="nil"/>
            </w:tcBorders>
          </w:tcPr>
          <w:p w14:paraId="65750766" w14:textId="77777777" w:rsidR="00765788" w:rsidRPr="00765788" w:rsidRDefault="00765788" w:rsidP="009C5B57">
            <w:pPr>
              <w:pStyle w:val="LinhasdeTabela"/>
              <w:jc w:val="right"/>
            </w:pPr>
            <w:r w:rsidRPr="00765788">
              <w:t>2321</w:t>
            </w:r>
          </w:p>
        </w:tc>
        <w:tc>
          <w:tcPr>
            <w:tcW w:w="486" w:type="pct"/>
            <w:tcBorders>
              <w:top w:val="single" w:sz="4" w:space="0" w:color="auto"/>
              <w:left w:val="nil"/>
              <w:bottom w:val="nil"/>
              <w:right w:val="nil"/>
            </w:tcBorders>
          </w:tcPr>
          <w:p w14:paraId="55A9AF8B" w14:textId="77777777" w:rsidR="00765788" w:rsidRPr="00765788" w:rsidRDefault="00765788" w:rsidP="009C5B57">
            <w:pPr>
              <w:pStyle w:val="LinhasdeTabela"/>
              <w:jc w:val="right"/>
            </w:pPr>
            <w:r w:rsidRPr="00765788">
              <w:t>1026</w:t>
            </w:r>
          </w:p>
        </w:tc>
        <w:tc>
          <w:tcPr>
            <w:tcW w:w="486" w:type="pct"/>
            <w:tcBorders>
              <w:top w:val="single" w:sz="4" w:space="0" w:color="auto"/>
              <w:left w:val="nil"/>
              <w:bottom w:val="nil"/>
              <w:right w:val="single" w:sz="4" w:space="0" w:color="auto"/>
            </w:tcBorders>
          </w:tcPr>
          <w:p w14:paraId="69C03904" w14:textId="77777777" w:rsidR="00765788" w:rsidRPr="00765788" w:rsidRDefault="00765788" w:rsidP="009C5B57">
            <w:pPr>
              <w:pStyle w:val="LinhasdeTabela"/>
              <w:jc w:val="right"/>
            </w:pPr>
            <w:r w:rsidRPr="00765788">
              <w:t>896</w:t>
            </w:r>
          </w:p>
        </w:tc>
        <w:tc>
          <w:tcPr>
            <w:tcW w:w="486" w:type="pct"/>
            <w:tcBorders>
              <w:top w:val="single" w:sz="4" w:space="0" w:color="auto"/>
              <w:left w:val="single" w:sz="4" w:space="0" w:color="auto"/>
              <w:bottom w:val="nil"/>
              <w:right w:val="nil"/>
            </w:tcBorders>
          </w:tcPr>
          <w:p w14:paraId="0E584046" w14:textId="77777777" w:rsidR="00765788" w:rsidRPr="00765788" w:rsidRDefault="00765788" w:rsidP="009C5B57">
            <w:pPr>
              <w:pStyle w:val="LinhasdeTabela"/>
              <w:jc w:val="right"/>
            </w:pPr>
            <w:r w:rsidRPr="00765788">
              <w:t>1608</w:t>
            </w:r>
          </w:p>
        </w:tc>
        <w:tc>
          <w:tcPr>
            <w:tcW w:w="486" w:type="pct"/>
            <w:tcBorders>
              <w:top w:val="single" w:sz="4" w:space="0" w:color="auto"/>
              <w:left w:val="nil"/>
              <w:bottom w:val="nil"/>
              <w:right w:val="nil"/>
            </w:tcBorders>
          </w:tcPr>
          <w:p w14:paraId="6AA66D88" w14:textId="77777777" w:rsidR="00765788" w:rsidRPr="00765788" w:rsidRDefault="00765788" w:rsidP="009C5B57">
            <w:pPr>
              <w:pStyle w:val="LinhasdeTabela"/>
              <w:jc w:val="right"/>
            </w:pPr>
            <w:r w:rsidRPr="00765788">
              <w:t>712</w:t>
            </w:r>
          </w:p>
        </w:tc>
        <w:tc>
          <w:tcPr>
            <w:tcW w:w="486" w:type="pct"/>
            <w:tcBorders>
              <w:top w:val="single" w:sz="4" w:space="0" w:color="auto"/>
              <w:left w:val="nil"/>
              <w:bottom w:val="nil"/>
              <w:right w:val="single" w:sz="4" w:space="0" w:color="auto"/>
            </w:tcBorders>
          </w:tcPr>
          <w:p w14:paraId="0DC4EBC7" w14:textId="77777777" w:rsidR="00765788" w:rsidRPr="00765788" w:rsidRDefault="00765788" w:rsidP="009C5B57">
            <w:pPr>
              <w:pStyle w:val="LinhasdeTabela"/>
              <w:jc w:val="right"/>
            </w:pPr>
            <w:r w:rsidRPr="00765788">
              <w:t>602</w:t>
            </w:r>
          </w:p>
        </w:tc>
        <w:tc>
          <w:tcPr>
            <w:tcW w:w="486" w:type="pct"/>
            <w:tcBorders>
              <w:top w:val="single" w:sz="4" w:space="0" w:color="auto"/>
              <w:left w:val="single" w:sz="4" w:space="0" w:color="auto"/>
              <w:bottom w:val="nil"/>
              <w:right w:val="nil"/>
            </w:tcBorders>
          </w:tcPr>
          <w:p w14:paraId="5695DDF3" w14:textId="77777777" w:rsidR="00765788" w:rsidRPr="00765788" w:rsidRDefault="00765788" w:rsidP="009C5B57">
            <w:pPr>
              <w:pStyle w:val="LinhasdeTabela"/>
              <w:jc w:val="right"/>
            </w:pPr>
            <w:r w:rsidRPr="00765788">
              <w:t>713</w:t>
            </w:r>
          </w:p>
        </w:tc>
        <w:tc>
          <w:tcPr>
            <w:tcW w:w="486" w:type="pct"/>
            <w:tcBorders>
              <w:top w:val="single" w:sz="4" w:space="0" w:color="auto"/>
              <w:left w:val="nil"/>
              <w:bottom w:val="nil"/>
              <w:right w:val="nil"/>
            </w:tcBorders>
          </w:tcPr>
          <w:p w14:paraId="4E709702" w14:textId="77777777" w:rsidR="00765788" w:rsidRPr="00765788" w:rsidRDefault="00765788" w:rsidP="009C5B57">
            <w:pPr>
              <w:pStyle w:val="LinhasdeTabela"/>
              <w:jc w:val="right"/>
            </w:pPr>
            <w:r w:rsidRPr="00765788">
              <w:t>314</w:t>
            </w:r>
          </w:p>
        </w:tc>
        <w:tc>
          <w:tcPr>
            <w:tcW w:w="482" w:type="pct"/>
            <w:tcBorders>
              <w:top w:val="single" w:sz="4" w:space="0" w:color="auto"/>
              <w:left w:val="nil"/>
              <w:bottom w:val="nil"/>
              <w:right w:val="nil"/>
            </w:tcBorders>
          </w:tcPr>
          <w:p w14:paraId="505DF880" w14:textId="77777777" w:rsidR="00765788" w:rsidRPr="00765788" w:rsidRDefault="00765788" w:rsidP="009C5B57">
            <w:pPr>
              <w:pStyle w:val="LinhasdeTabela"/>
              <w:jc w:val="right"/>
            </w:pPr>
            <w:r w:rsidRPr="00765788">
              <w:t>240</w:t>
            </w:r>
          </w:p>
        </w:tc>
      </w:tr>
      <w:tr w:rsidR="00765788" w:rsidRPr="00870BF8" w14:paraId="6896B246" w14:textId="77777777" w:rsidTr="001130DB">
        <w:tc>
          <w:tcPr>
            <w:tcW w:w="630" w:type="pct"/>
            <w:tcBorders>
              <w:top w:val="nil"/>
              <w:left w:val="nil"/>
              <w:bottom w:val="nil"/>
              <w:right w:val="nil"/>
            </w:tcBorders>
            <w:vAlign w:val="center"/>
          </w:tcPr>
          <w:p w14:paraId="37B2C7F4" w14:textId="77777777" w:rsidR="00765788" w:rsidRPr="00870BF8" w:rsidRDefault="00765788" w:rsidP="009C5B57">
            <w:pPr>
              <w:pStyle w:val="LinhasdeTabela"/>
              <w:jc w:val="left"/>
            </w:pPr>
            <w:proofErr w:type="spellStart"/>
            <w:r w:rsidRPr="00870BF8">
              <w:t>N_g</w:t>
            </w:r>
            <w:proofErr w:type="spellEnd"/>
          </w:p>
        </w:tc>
        <w:tc>
          <w:tcPr>
            <w:tcW w:w="486" w:type="pct"/>
            <w:tcBorders>
              <w:top w:val="nil"/>
              <w:left w:val="nil"/>
              <w:bottom w:val="nil"/>
              <w:right w:val="nil"/>
            </w:tcBorders>
          </w:tcPr>
          <w:p w14:paraId="60ADA2E5" w14:textId="77777777" w:rsidR="00765788" w:rsidRPr="00765788" w:rsidRDefault="00765788" w:rsidP="009C5B57">
            <w:pPr>
              <w:pStyle w:val="LinhasdeTabela"/>
              <w:jc w:val="right"/>
            </w:pPr>
            <w:r w:rsidRPr="00765788">
              <w:t>166</w:t>
            </w:r>
          </w:p>
        </w:tc>
        <w:tc>
          <w:tcPr>
            <w:tcW w:w="486" w:type="pct"/>
            <w:tcBorders>
              <w:top w:val="nil"/>
              <w:left w:val="nil"/>
              <w:bottom w:val="nil"/>
              <w:right w:val="nil"/>
            </w:tcBorders>
          </w:tcPr>
          <w:p w14:paraId="004F216F" w14:textId="77777777" w:rsidR="00765788" w:rsidRPr="00765788" w:rsidRDefault="00765788" w:rsidP="009C5B57">
            <w:pPr>
              <w:pStyle w:val="LinhasdeTabela"/>
              <w:jc w:val="right"/>
            </w:pPr>
            <w:r w:rsidRPr="00765788">
              <w:t>147</w:t>
            </w:r>
          </w:p>
        </w:tc>
        <w:tc>
          <w:tcPr>
            <w:tcW w:w="486" w:type="pct"/>
            <w:tcBorders>
              <w:top w:val="nil"/>
              <w:left w:val="nil"/>
              <w:bottom w:val="nil"/>
              <w:right w:val="single" w:sz="4" w:space="0" w:color="auto"/>
            </w:tcBorders>
          </w:tcPr>
          <w:p w14:paraId="76C24490" w14:textId="77777777" w:rsidR="00765788" w:rsidRPr="00765788" w:rsidRDefault="00765788" w:rsidP="009C5B57">
            <w:pPr>
              <w:pStyle w:val="LinhasdeTabela"/>
              <w:jc w:val="right"/>
            </w:pPr>
            <w:r w:rsidRPr="00765788">
              <w:t>128</w:t>
            </w:r>
          </w:p>
        </w:tc>
        <w:tc>
          <w:tcPr>
            <w:tcW w:w="486" w:type="pct"/>
            <w:tcBorders>
              <w:top w:val="nil"/>
              <w:left w:val="single" w:sz="4" w:space="0" w:color="auto"/>
              <w:bottom w:val="nil"/>
              <w:right w:val="nil"/>
            </w:tcBorders>
          </w:tcPr>
          <w:p w14:paraId="15CD2CB9" w14:textId="77777777" w:rsidR="00765788" w:rsidRPr="00765788" w:rsidRDefault="00765788" w:rsidP="009C5B57">
            <w:pPr>
              <w:pStyle w:val="LinhasdeTabela"/>
              <w:jc w:val="right"/>
            </w:pPr>
            <w:r w:rsidRPr="00765788">
              <w:t>115</w:t>
            </w:r>
          </w:p>
        </w:tc>
        <w:tc>
          <w:tcPr>
            <w:tcW w:w="486" w:type="pct"/>
            <w:tcBorders>
              <w:top w:val="nil"/>
              <w:left w:val="nil"/>
              <w:bottom w:val="nil"/>
              <w:right w:val="nil"/>
            </w:tcBorders>
          </w:tcPr>
          <w:p w14:paraId="7B395FFD" w14:textId="77777777" w:rsidR="00765788" w:rsidRPr="00765788" w:rsidRDefault="00765788" w:rsidP="009C5B57">
            <w:pPr>
              <w:pStyle w:val="LinhasdeTabela"/>
              <w:jc w:val="right"/>
            </w:pPr>
            <w:r w:rsidRPr="00765788">
              <w:t>102</w:t>
            </w:r>
          </w:p>
        </w:tc>
        <w:tc>
          <w:tcPr>
            <w:tcW w:w="486" w:type="pct"/>
            <w:tcBorders>
              <w:top w:val="nil"/>
              <w:left w:val="nil"/>
              <w:bottom w:val="nil"/>
              <w:right w:val="single" w:sz="4" w:space="0" w:color="auto"/>
            </w:tcBorders>
          </w:tcPr>
          <w:p w14:paraId="6324623F" w14:textId="77777777" w:rsidR="00765788" w:rsidRPr="00765788" w:rsidRDefault="00765788" w:rsidP="009C5B57">
            <w:pPr>
              <w:pStyle w:val="LinhasdeTabela"/>
              <w:jc w:val="right"/>
            </w:pPr>
            <w:r w:rsidRPr="00765788">
              <w:t>86</w:t>
            </w:r>
          </w:p>
        </w:tc>
        <w:tc>
          <w:tcPr>
            <w:tcW w:w="486" w:type="pct"/>
            <w:tcBorders>
              <w:top w:val="nil"/>
              <w:left w:val="single" w:sz="4" w:space="0" w:color="auto"/>
              <w:bottom w:val="nil"/>
              <w:right w:val="nil"/>
            </w:tcBorders>
          </w:tcPr>
          <w:p w14:paraId="05D9F61D" w14:textId="77777777" w:rsidR="00765788" w:rsidRPr="00765788" w:rsidRDefault="00765788" w:rsidP="009C5B57">
            <w:pPr>
              <w:pStyle w:val="LinhasdeTabela"/>
              <w:jc w:val="right"/>
            </w:pPr>
            <w:r w:rsidRPr="00765788">
              <w:t>51</w:t>
            </w:r>
          </w:p>
        </w:tc>
        <w:tc>
          <w:tcPr>
            <w:tcW w:w="486" w:type="pct"/>
            <w:tcBorders>
              <w:top w:val="nil"/>
              <w:left w:val="nil"/>
              <w:bottom w:val="nil"/>
              <w:right w:val="nil"/>
            </w:tcBorders>
          </w:tcPr>
          <w:p w14:paraId="15C3673E" w14:textId="77777777" w:rsidR="00765788" w:rsidRPr="00765788" w:rsidRDefault="00765788" w:rsidP="009C5B57">
            <w:pPr>
              <w:pStyle w:val="LinhasdeTabela"/>
              <w:jc w:val="right"/>
            </w:pPr>
            <w:r w:rsidRPr="00765788">
              <w:t>45</w:t>
            </w:r>
          </w:p>
        </w:tc>
        <w:tc>
          <w:tcPr>
            <w:tcW w:w="482" w:type="pct"/>
            <w:tcBorders>
              <w:top w:val="nil"/>
              <w:left w:val="nil"/>
              <w:bottom w:val="nil"/>
              <w:right w:val="nil"/>
            </w:tcBorders>
          </w:tcPr>
          <w:p w14:paraId="045C6B8D" w14:textId="77777777" w:rsidR="00765788" w:rsidRPr="00765788" w:rsidRDefault="00765788" w:rsidP="009C5B57">
            <w:pPr>
              <w:pStyle w:val="LinhasdeTabela"/>
              <w:jc w:val="right"/>
            </w:pPr>
            <w:r w:rsidRPr="00765788">
              <w:t>40</w:t>
            </w:r>
          </w:p>
        </w:tc>
      </w:tr>
      <w:tr w:rsidR="00765788" w:rsidRPr="00870BF8" w14:paraId="4EA8BB92" w14:textId="77777777" w:rsidTr="001130DB">
        <w:tc>
          <w:tcPr>
            <w:tcW w:w="630" w:type="pct"/>
            <w:tcBorders>
              <w:top w:val="nil"/>
              <w:left w:val="nil"/>
              <w:bottom w:val="single" w:sz="4" w:space="0" w:color="auto"/>
              <w:right w:val="nil"/>
            </w:tcBorders>
            <w:vAlign w:val="center"/>
          </w:tcPr>
          <w:p w14:paraId="78420E27" w14:textId="77777777" w:rsidR="00765788" w:rsidRPr="00870BF8" w:rsidRDefault="00765788" w:rsidP="009C5B57">
            <w:pPr>
              <w:pStyle w:val="LinhasdeTabela"/>
              <w:jc w:val="left"/>
            </w:pPr>
            <w:r w:rsidRPr="00870BF8">
              <w:t>chi2</w:t>
            </w:r>
          </w:p>
        </w:tc>
        <w:tc>
          <w:tcPr>
            <w:tcW w:w="486" w:type="pct"/>
            <w:tcBorders>
              <w:top w:val="nil"/>
              <w:left w:val="nil"/>
              <w:bottom w:val="single" w:sz="4" w:space="0" w:color="auto"/>
              <w:right w:val="nil"/>
            </w:tcBorders>
          </w:tcPr>
          <w:p w14:paraId="1925EF7F" w14:textId="77777777" w:rsidR="00765788" w:rsidRPr="00765788" w:rsidRDefault="00765788" w:rsidP="009C5B57">
            <w:pPr>
              <w:pStyle w:val="LinhasdeTabela"/>
              <w:jc w:val="right"/>
            </w:pPr>
            <w:r w:rsidRPr="00765788">
              <w:t>72.18</w:t>
            </w:r>
          </w:p>
        </w:tc>
        <w:tc>
          <w:tcPr>
            <w:tcW w:w="486" w:type="pct"/>
            <w:tcBorders>
              <w:top w:val="nil"/>
              <w:left w:val="nil"/>
              <w:bottom w:val="single" w:sz="4" w:space="0" w:color="auto"/>
              <w:right w:val="nil"/>
            </w:tcBorders>
          </w:tcPr>
          <w:p w14:paraId="5F61A264" w14:textId="77777777" w:rsidR="00765788" w:rsidRPr="00765788" w:rsidRDefault="00765788" w:rsidP="009C5B57">
            <w:pPr>
              <w:pStyle w:val="LinhasdeTabela"/>
              <w:jc w:val="right"/>
            </w:pPr>
            <w:r w:rsidRPr="00765788">
              <w:t>50.03</w:t>
            </w:r>
          </w:p>
        </w:tc>
        <w:tc>
          <w:tcPr>
            <w:tcW w:w="486" w:type="pct"/>
            <w:tcBorders>
              <w:top w:val="nil"/>
              <w:left w:val="nil"/>
              <w:bottom w:val="single" w:sz="4" w:space="0" w:color="auto"/>
              <w:right w:val="single" w:sz="4" w:space="0" w:color="auto"/>
            </w:tcBorders>
          </w:tcPr>
          <w:p w14:paraId="3F9FCC91" w14:textId="77777777" w:rsidR="00765788" w:rsidRPr="00765788" w:rsidRDefault="00765788" w:rsidP="009C5B57">
            <w:pPr>
              <w:pStyle w:val="LinhasdeTabela"/>
              <w:jc w:val="right"/>
            </w:pPr>
            <w:r w:rsidRPr="00765788">
              <w:t>42.69</w:t>
            </w:r>
          </w:p>
        </w:tc>
        <w:tc>
          <w:tcPr>
            <w:tcW w:w="486" w:type="pct"/>
            <w:tcBorders>
              <w:top w:val="nil"/>
              <w:left w:val="single" w:sz="4" w:space="0" w:color="auto"/>
              <w:bottom w:val="single" w:sz="4" w:space="0" w:color="auto"/>
              <w:right w:val="nil"/>
            </w:tcBorders>
          </w:tcPr>
          <w:p w14:paraId="7077A247" w14:textId="77777777" w:rsidR="00765788" w:rsidRPr="00765788" w:rsidRDefault="00765788" w:rsidP="009C5B57">
            <w:pPr>
              <w:pStyle w:val="LinhasdeTabela"/>
              <w:jc w:val="right"/>
            </w:pPr>
            <w:r w:rsidRPr="00765788">
              <w:t>108.82</w:t>
            </w:r>
          </w:p>
        </w:tc>
        <w:tc>
          <w:tcPr>
            <w:tcW w:w="486" w:type="pct"/>
            <w:tcBorders>
              <w:top w:val="nil"/>
              <w:left w:val="nil"/>
              <w:bottom w:val="single" w:sz="4" w:space="0" w:color="auto"/>
              <w:right w:val="nil"/>
            </w:tcBorders>
          </w:tcPr>
          <w:p w14:paraId="38996233" w14:textId="77777777" w:rsidR="00765788" w:rsidRPr="00765788" w:rsidRDefault="00765788" w:rsidP="009C5B57">
            <w:pPr>
              <w:pStyle w:val="LinhasdeTabela"/>
              <w:jc w:val="right"/>
            </w:pPr>
            <w:r w:rsidRPr="00765788">
              <w:t>51.25</w:t>
            </w:r>
          </w:p>
        </w:tc>
        <w:tc>
          <w:tcPr>
            <w:tcW w:w="486" w:type="pct"/>
            <w:tcBorders>
              <w:top w:val="nil"/>
              <w:left w:val="nil"/>
              <w:bottom w:val="single" w:sz="4" w:space="0" w:color="auto"/>
              <w:right w:val="single" w:sz="4" w:space="0" w:color="auto"/>
            </w:tcBorders>
          </w:tcPr>
          <w:p w14:paraId="6F590149" w14:textId="77777777" w:rsidR="00765788" w:rsidRPr="00765788" w:rsidRDefault="00765788" w:rsidP="009C5B57">
            <w:pPr>
              <w:pStyle w:val="LinhasdeTabela"/>
              <w:jc w:val="right"/>
            </w:pPr>
            <w:r w:rsidRPr="00765788">
              <w:t>44.59</w:t>
            </w:r>
          </w:p>
        </w:tc>
        <w:tc>
          <w:tcPr>
            <w:tcW w:w="486" w:type="pct"/>
            <w:tcBorders>
              <w:top w:val="nil"/>
              <w:left w:val="single" w:sz="4" w:space="0" w:color="auto"/>
              <w:bottom w:val="single" w:sz="4" w:space="0" w:color="auto"/>
              <w:right w:val="nil"/>
            </w:tcBorders>
          </w:tcPr>
          <w:p w14:paraId="449347A7" w14:textId="77777777" w:rsidR="00765788" w:rsidRPr="00765788" w:rsidRDefault="00765788" w:rsidP="009C5B57">
            <w:pPr>
              <w:pStyle w:val="LinhasdeTabela"/>
              <w:jc w:val="right"/>
            </w:pPr>
            <w:r w:rsidRPr="00765788">
              <w:t>25.78</w:t>
            </w:r>
          </w:p>
        </w:tc>
        <w:tc>
          <w:tcPr>
            <w:tcW w:w="486" w:type="pct"/>
            <w:tcBorders>
              <w:top w:val="nil"/>
              <w:left w:val="nil"/>
              <w:bottom w:val="single" w:sz="4" w:space="0" w:color="auto"/>
              <w:right w:val="nil"/>
            </w:tcBorders>
          </w:tcPr>
          <w:p w14:paraId="6130AE81" w14:textId="77777777" w:rsidR="00765788" w:rsidRPr="00765788" w:rsidRDefault="00765788" w:rsidP="009C5B57">
            <w:pPr>
              <w:pStyle w:val="LinhasdeTabela"/>
              <w:jc w:val="right"/>
            </w:pPr>
            <w:r w:rsidRPr="00765788">
              <w:t>12.70</w:t>
            </w:r>
          </w:p>
        </w:tc>
        <w:tc>
          <w:tcPr>
            <w:tcW w:w="482" w:type="pct"/>
            <w:tcBorders>
              <w:top w:val="nil"/>
              <w:left w:val="nil"/>
              <w:bottom w:val="single" w:sz="4" w:space="0" w:color="auto"/>
              <w:right w:val="nil"/>
            </w:tcBorders>
          </w:tcPr>
          <w:p w14:paraId="23A366BA" w14:textId="77777777" w:rsidR="00765788" w:rsidRPr="00765788" w:rsidRDefault="00765788" w:rsidP="009C5B57">
            <w:pPr>
              <w:pStyle w:val="LinhasdeTabela"/>
              <w:jc w:val="right"/>
            </w:pPr>
            <w:r w:rsidRPr="00765788">
              <w:t>18.95</w:t>
            </w:r>
          </w:p>
        </w:tc>
      </w:tr>
    </w:tbl>
    <w:p w14:paraId="3A30AD40" w14:textId="77777777" w:rsidR="00870BF8" w:rsidRPr="00870BF8" w:rsidRDefault="00870BF8" w:rsidP="00870BF8">
      <w:pPr>
        <w:widowControl w:val="0"/>
        <w:autoSpaceDE w:val="0"/>
        <w:autoSpaceDN w:val="0"/>
        <w:adjustRightInd w:val="0"/>
        <w:spacing w:after="0"/>
        <w:rPr>
          <w:rFonts w:cs="Times New Roman"/>
          <w:sz w:val="16"/>
          <w:szCs w:val="16"/>
          <w:lang w:val="en-US"/>
        </w:rPr>
      </w:pPr>
      <w:proofErr w:type="spellStart"/>
      <w:r w:rsidRPr="00870BF8">
        <w:rPr>
          <w:rFonts w:cs="Times New Roman"/>
          <w:sz w:val="16"/>
          <w:szCs w:val="16"/>
          <w:lang w:val="en-US"/>
        </w:rPr>
        <w:t>Exponentiated</w:t>
      </w:r>
      <w:proofErr w:type="spellEnd"/>
      <w:r w:rsidRPr="00870BF8">
        <w:rPr>
          <w:rFonts w:cs="Times New Roman"/>
          <w:sz w:val="16"/>
          <w:szCs w:val="16"/>
          <w:lang w:val="en-US"/>
        </w:rPr>
        <w:t xml:space="preserve"> coefficients</w:t>
      </w:r>
      <w:r w:rsidR="004247B1">
        <w:rPr>
          <w:rFonts w:cs="Times New Roman"/>
          <w:sz w:val="16"/>
          <w:szCs w:val="16"/>
          <w:lang w:val="en-US"/>
        </w:rPr>
        <w:t>. Numbers in parenthesis are p-values.</w:t>
      </w:r>
    </w:p>
    <w:p w14:paraId="78734896" w14:textId="77777777" w:rsidR="00870BF8" w:rsidRPr="00870BF8" w:rsidRDefault="00870BF8" w:rsidP="00870BF8">
      <w:pPr>
        <w:widowControl w:val="0"/>
        <w:autoSpaceDE w:val="0"/>
        <w:autoSpaceDN w:val="0"/>
        <w:adjustRightInd w:val="0"/>
        <w:spacing w:after="0"/>
        <w:rPr>
          <w:rFonts w:cs="Times New Roman"/>
          <w:sz w:val="16"/>
          <w:szCs w:val="16"/>
          <w:lang w:val="en-US"/>
        </w:rPr>
      </w:pPr>
      <w:r w:rsidRPr="00870BF8">
        <w:rPr>
          <w:rFonts w:cs="Times New Roman"/>
          <w:sz w:val="16"/>
          <w:szCs w:val="16"/>
          <w:lang w:val="en-US"/>
        </w:rPr>
        <w:t>* p&lt;0.10, ** p&lt;0.05, *** p&lt;0.010</w:t>
      </w:r>
    </w:p>
    <w:p w14:paraId="79B4A89C" w14:textId="77777777" w:rsidR="00757B2E" w:rsidRDefault="00757B2E">
      <w:pPr>
        <w:jc w:val="left"/>
        <w:rPr>
          <w:lang w:val="en-US"/>
        </w:rPr>
      </w:pPr>
    </w:p>
    <w:p w14:paraId="22B56E45" w14:textId="77777777" w:rsidR="00B509B0" w:rsidRDefault="00B509B0">
      <w:pPr>
        <w:jc w:val="left"/>
        <w:rPr>
          <w:lang w:val="en-US"/>
        </w:rPr>
      </w:pPr>
    </w:p>
    <w:p w14:paraId="255421D0" w14:textId="77777777" w:rsidR="00870BF8" w:rsidRDefault="00870BF8">
      <w:pPr>
        <w:jc w:val="left"/>
        <w:rPr>
          <w:lang w:val="en-US"/>
        </w:rPr>
        <w:sectPr w:rsidR="00870BF8" w:rsidSect="00870BF8">
          <w:pgSz w:w="16838" w:h="11906" w:orient="landscape"/>
          <w:pgMar w:top="1440" w:right="1440" w:bottom="1440" w:left="1440" w:header="720" w:footer="720" w:gutter="0"/>
          <w:cols w:space="720"/>
          <w:docGrid w:linePitch="360"/>
        </w:sectPr>
      </w:pPr>
    </w:p>
    <w:p w14:paraId="27A1ECC0" w14:textId="77777777" w:rsidR="00D11520" w:rsidRDefault="00D11520" w:rsidP="00F74E27">
      <w:pPr>
        <w:pStyle w:val="Ttulo1"/>
        <w:rPr>
          <w:lang w:val="en-US"/>
        </w:rPr>
      </w:pPr>
      <w:r>
        <w:rPr>
          <w:lang w:val="en-US"/>
        </w:rPr>
        <w:lastRenderedPageBreak/>
        <w:t>Conclusions</w:t>
      </w:r>
    </w:p>
    <w:p w14:paraId="0A044078" w14:textId="3481C363" w:rsidR="00870BF8" w:rsidRDefault="007072D4">
      <w:pPr>
        <w:jc w:val="left"/>
        <w:rPr>
          <w:lang w:val="en-US"/>
        </w:rPr>
      </w:pPr>
      <w:r>
        <w:rPr>
          <w:lang w:val="en-US"/>
        </w:rPr>
        <w:t>Despite the well-documented counter-cyclical relationship between import protection and GDP growth, the deep economic recession</w:t>
      </w:r>
      <w:r w:rsidR="00B179D4">
        <w:rPr>
          <w:lang w:val="en-US"/>
        </w:rPr>
        <w:t xml:space="preserve"> that has been affecting </w:t>
      </w:r>
      <w:r>
        <w:rPr>
          <w:lang w:val="en-US"/>
        </w:rPr>
        <w:t xml:space="preserve">Brazil </w:t>
      </w:r>
      <w:r w:rsidR="00B179D4">
        <w:rPr>
          <w:lang w:val="en-US"/>
        </w:rPr>
        <w:t>since</w:t>
      </w:r>
      <w:r>
        <w:rPr>
          <w:lang w:val="en-US"/>
        </w:rPr>
        <w:t xml:space="preserve"> 2014 was followed by a strong decrease in the number of antidumping investigations. </w:t>
      </w:r>
      <w:r w:rsidR="00911347">
        <w:rPr>
          <w:lang w:val="en-US"/>
        </w:rPr>
        <w:t>In p</w:t>
      </w:r>
      <w:r>
        <w:rPr>
          <w:lang w:val="en-US"/>
        </w:rPr>
        <w:t xml:space="preserve">articular, </w:t>
      </w:r>
      <w:r w:rsidR="00911347">
        <w:rPr>
          <w:lang w:val="en-US"/>
        </w:rPr>
        <w:t xml:space="preserve">since imports have dramatically fallen, </w:t>
      </w:r>
      <w:r>
        <w:rPr>
          <w:lang w:val="en-US"/>
        </w:rPr>
        <w:t xml:space="preserve">new cases </w:t>
      </w:r>
      <w:r w:rsidR="00827AFC">
        <w:rPr>
          <w:lang w:val="en-US"/>
        </w:rPr>
        <w:t xml:space="preserve">have failed </w:t>
      </w:r>
      <w:r>
        <w:rPr>
          <w:lang w:val="en-US"/>
        </w:rPr>
        <w:t xml:space="preserve">to </w:t>
      </w:r>
      <w:r w:rsidR="00827AFC">
        <w:rPr>
          <w:lang w:val="en-US"/>
        </w:rPr>
        <w:t xml:space="preserve">meet </w:t>
      </w:r>
      <w:r>
        <w:rPr>
          <w:lang w:val="en-US"/>
        </w:rPr>
        <w:t xml:space="preserve">the requirement of </w:t>
      </w:r>
      <w:r w:rsidR="00827AFC">
        <w:rPr>
          <w:lang w:val="en-US"/>
        </w:rPr>
        <w:t xml:space="preserve">a </w:t>
      </w:r>
      <w:r>
        <w:rPr>
          <w:lang w:val="en-US"/>
        </w:rPr>
        <w:t xml:space="preserve">causal nexus between dumping and injury. </w:t>
      </w:r>
      <w:r w:rsidR="00FF35D3">
        <w:rPr>
          <w:lang w:val="en-US"/>
        </w:rPr>
        <w:t xml:space="preserve">This </w:t>
      </w:r>
      <w:r w:rsidR="00911347">
        <w:rPr>
          <w:lang w:val="en-US"/>
        </w:rPr>
        <w:t>decrease</w:t>
      </w:r>
      <w:r w:rsidR="00FF35D3">
        <w:rPr>
          <w:lang w:val="en-US"/>
        </w:rPr>
        <w:t xml:space="preserve"> apparently did not fit with existing literature and motivated us to examine it in more detail. </w:t>
      </w:r>
      <w:r w:rsidR="00911347">
        <w:rPr>
          <w:lang w:val="en-US"/>
        </w:rPr>
        <w:t>R</w:t>
      </w:r>
      <w:r w:rsidR="00854F38">
        <w:rPr>
          <w:lang w:val="en-US"/>
        </w:rPr>
        <w:t xml:space="preserve">ecent papers from </w:t>
      </w:r>
      <w:proofErr w:type="spellStart"/>
      <w:r w:rsidR="00854F38">
        <w:rPr>
          <w:lang w:val="en-US"/>
        </w:rPr>
        <w:t>Bown</w:t>
      </w:r>
      <w:proofErr w:type="spellEnd"/>
      <w:r w:rsidR="00854F38">
        <w:rPr>
          <w:lang w:val="en-US"/>
        </w:rPr>
        <w:t xml:space="preserve"> and Crowley (2012, 2013) and Rose (2011) </w:t>
      </w:r>
      <w:r w:rsidR="00911347">
        <w:rPr>
          <w:lang w:val="en-US"/>
        </w:rPr>
        <w:t>have engaged in this</w:t>
      </w:r>
      <w:r w:rsidR="00854F38">
        <w:rPr>
          <w:lang w:val="en-US"/>
        </w:rPr>
        <w:t xml:space="preserve"> debate. </w:t>
      </w:r>
    </w:p>
    <w:p w14:paraId="6029F057" w14:textId="0417ABD7" w:rsidR="00A96215" w:rsidRDefault="00A96215">
      <w:pPr>
        <w:jc w:val="left"/>
        <w:rPr>
          <w:lang w:val="en-US"/>
        </w:rPr>
      </w:pPr>
      <w:r>
        <w:rPr>
          <w:lang w:val="en-US"/>
        </w:rPr>
        <w:t>To investigate the relationship between AD filings and GDP growth, w</w:t>
      </w:r>
      <w:r w:rsidR="00854F38">
        <w:rPr>
          <w:lang w:val="en-US"/>
        </w:rPr>
        <w:t xml:space="preserve">e updated </w:t>
      </w:r>
      <w:r w:rsidR="00827AFC">
        <w:rPr>
          <w:lang w:val="en-US"/>
        </w:rPr>
        <w:t xml:space="preserve">the </w:t>
      </w:r>
      <w:proofErr w:type="spellStart"/>
      <w:r w:rsidR="00854F38">
        <w:rPr>
          <w:lang w:val="en-US"/>
        </w:rPr>
        <w:t>Bown</w:t>
      </w:r>
      <w:proofErr w:type="spellEnd"/>
      <w:r w:rsidR="00854F38">
        <w:rPr>
          <w:lang w:val="en-US"/>
        </w:rPr>
        <w:t xml:space="preserve"> and Crowley (2012, 2013) papers and consolidated the analysis in a single </w:t>
      </w:r>
      <w:r w:rsidR="00827AFC">
        <w:rPr>
          <w:lang w:val="en-US"/>
        </w:rPr>
        <w:t>work</w:t>
      </w:r>
      <w:r>
        <w:rPr>
          <w:lang w:val="en-US"/>
        </w:rPr>
        <w:t>, combining both emerging economies and developed countries</w:t>
      </w:r>
      <w:r w:rsidR="00854F38">
        <w:rPr>
          <w:lang w:val="en-US"/>
        </w:rPr>
        <w:t xml:space="preserve">. </w:t>
      </w:r>
      <w:r>
        <w:rPr>
          <w:lang w:val="en-US"/>
        </w:rPr>
        <w:t>After gathering data, making some adaptations to the original model, and running the econometric model, our main results are:</w:t>
      </w:r>
    </w:p>
    <w:p w14:paraId="43F63503" w14:textId="75904F3B" w:rsidR="00A96215" w:rsidRDefault="00911347" w:rsidP="00A96215">
      <w:pPr>
        <w:pStyle w:val="PargrafodaLista"/>
        <w:numPr>
          <w:ilvl w:val="0"/>
          <w:numId w:val="5"/>
        </w:numPr>
        <w:jc w:val="left"/>
        <w:rPr>
          <w:lang w:val="en-US"/>
        </w:rPr>
      </w:pPr>
      <w:r>
        <w:rPr>
          <w:lang w:val="en-US"/>
        </w:rPr>
        <w:t>Both t</w:t>
      </w:r>
      <w:r w:rsidR="002F3B02">
        <w:rPr>
          <w:lang w:val="en-US"/>
        </w:rPr>
        <w:t>he negative relationship between bilateral exchange rate</w:t>
      </w:r>
      <w:r w:rsidR="00827AFC">
        <w:rPr>
          <w:lang w:val="en-US"/>
        </w:rPr>
        <w:t>s</w:t>
      </w:r>
      <w:r w:rsidR="002F3B02">
        <w:rPr>
          <w:lang w:val="en-US"/>
        </w:rPr>
        <w:t xml:space="preserve"> and AD filings, </w:t>
      </w:r>
      <w:r>
        <w:rPr>
          <w:lang w:val="en-US"/>
        </w:rPr>
        <w:t xml:space="preserve">and </w:t>
      </w:r>
      <w:r w:rsidR="002F3B02">
        <w:rPr>
          <w:lang w:val="en-US"/>
        </w:rPr>
        <w:t>the positive relationship between bilateral imports and AD filings</w:t>
      </w:r>
      <w:r>
        <w:rPr>
          <w:lang w:val="en-US"/>
        </w:rPr>
        <w:t xml:space="preserve"> have been confirmed</w:t>
      </w:r>
      <w:r w:rsidR="002F3B02">
        <w:rPr>
          <w:lang w:val="en-US"/>
        </w:rPr>
        <w:t>.</w:t>
      </w:r>
    </w:p>
    <w:p w14:paraId="575C9426" w14:textId="0683FC52" w:rsidR="002F3B02" w:rsidRDefault="002F3B02" w:rsidP="00A96215">
      <w:pPr>
        <w:pStyle w:val="PargrafodaLista"/>
        <w:numPr>
          <w:ilvl w:val="0"/>
          <w:numId w:val="5"/>
        </w:numPr>
        <w:jc w:val="left"/>
        <w:rPr>
          <w:lang w:val="en-US"/>
        </w:rPr>
      </w:pPr>
      <w:r>
        <w:rPr>
          <w:lang w:val="en-US"/>
        </w:rPr>
        <w:t xml:space="preserve">The relationship between the imposing country GDP growth and import protection through AD filings seems to be counter-cyclical in developed countries and pro-cyclical in emerging economies. </w:t>
      </w:r>
      <w:r w:rsidR="00B8616D">
        <w:rPr>
          <w:lang w:val="en-US"/>
        </w:rPr>
        <w:t xml:space="preserve">Sensitivity seems to be intensifying after the </w:t>
      </w:r>
      <w:r w:rsidR="00911347">
        <w:rPr>
          <w:lang w:val="en-US"/>
        </w:rPr>
        <w:t>IFC</w:t>
      </w:r>
      <w:r w:rsidR="00B8616D">
        <w:rPr>
          <w:lang w:val="en-US"/>
        </w:rPr>
        <w:t>.</w:t>
      </w:r>
    </w:p>
    <w:p w14:paraId="15AC4A67" w14:textId="64D2D0F5" w:rsidR="002174A5" w:rsidRDefault="00B8616D" w:rsidP="00A96215">
      <w:pPr>
        <w:pStyle w:val="PargrafodaLista"/>
        <w:numPr>
          <w:ilvl w:val="0"/>
          <w:numId w:val="5"/>
        </w:numPr>
        <w:jc w:val="left"/>
        <w:rPr>
          <w:lang w:val="en-US"/>
        </w:rPr>
      </w:pPr>
      <w:r>
        <w:rPr>
          <w:lang w:val="en-US"/>
        </w:rPr>
        <w:t xml:space="preserve">However, the </w:t>
      </w:r>
      <w:r w:rsidR="00167A30">
        <w:rPr>
          <w:lang w:val="en-US"/>
        </w:rPr>
        <w:t xml:space="preserve">model resulted in an unexpected positive </w:t>
      </w:r>
      <w:r>
        <w:rPr>
          <w:lang w:val="en-US"/>
        </w:rPr>
        <w:t xml:space="preserve">relationship between </w:t>
      </w:r>
      <w:r w:rsidR="00167A30">
        <w:rPr>
          <w:lang w:val="en-US"/>
        </w:rPr>
        <w:t xml:space="preserve">most important </w:t>
      </w:r>
      <w:r>
        <w:rPr>
          <w:lang w:val="en-US"/>
        </w:rPr>
        <w:t>trading partner</w:t>
      </w:r>
      <w:r w:rsidR="00167A30">
        <w:rPr>
          <w:lang w:val="en-US"/>
        </w:rPr>
        <w:t>s</w:t>
      </w:r>
      <w:r w:rsidR="00827AFC">
        <w:rPr>
          <w:lang w:val="en-US"/>
        </w:rPr>
        <w:t>’</w:t>
      </w:r>
      <w:r>
        <w:rPr>
          <w:lang w:val="en-US"/>
        </w:rPr>
        <w:t xml:space="preserve"> GDP growth and AD filings</w:t>
      </w:r>
      <w:r w:rsidR="00167A30">
        <w:rPr>
          <w:lang w:val="en-US"/>
        </w:rPr>
        <w:t xml:space="preserve">, mainly in </w:t>
      </w:r>
      <w:r w:rsidR="00911347">
        <w:rPr>
          <w:lang w:val="en-US"/>
        </w:rPr>
        <w:t>e</w:t>
      </w:r>
      <w:r w:rsidR="00167A30">
        <w:rPr>
          <w:lang w:val="en-US"/>
        </w:rPr>
        <w:t xml:space="preserve">merging </w:t>
      </w:r>
      <w:r w:rsidR="00911347">
        <w:rPr>
          <w:lang w:val="en-US"/>
        </w:rPr>
        <w:t>e</w:t>
      </w:r>
      <w:r w:rsidR="00167A30">
        <w:rPr>
          <w:lang w:val="en-US"/>
        </w:rPr>
        <w:t>conomies</w:t>
      </w:r>
      <w:r w:rsidR="002174A5">
        <w:rPr>
          <w:lang w:val="en-US"/>
        </w:rPr>
        <w:t xml:space="preserve">, especially after the </w:t>
      </w:r>
      <w:r w:rsidR="00911347">
        <w:rPr>
          <w:lang w:val="en-US"/>
        </w:rPr>
        <w:t>IFC</w:t>
      </w:r>
      <w:r w:rsidR="00167A30">
        <w:rPr>
          <w:lang w:val="en-US"/>
        </w:rPr>
        <w:t xml:space="preserve">. </w:t>
      </w:r>
    </w:p>
    <w:p w14:paraId="0DAF07AB" w14:textId="3C3C8158" w:rsidR="002174A5" w:rsidRDefault="002174A5" w:rsidP="00A96215">
      <w:pPr>
        <w:pStyle w:val="PargrafodaLista"/>
        <w:numPr>
          <w:ilvl w:val="0"/>
          <w:numId w:val="5"/>
        </w:numPr>
        <w:jc w:val="left"/>
        <w:rPr>
          <w:lang w:val="en-US"/>
        </w:rPr>
      </w:pPr>
      <w:r>
        <w:rPr>
          <w:lang w:val="en-US"/>
        </w:rPr>
        <w:t xml:space="preserve">The tariff structure </w:t>
      </w:r>
      <w:r w:rsidR="00BD1500">
        <w:rPr>
          <w:lang w:val="en-US"/>
        </w:rPr>
        <w:t>of the imposing countries</w:t>
      </w:r>
      <w:r>
        <w:rPr>
          <w:lang w:val="en-US"/>
        </w:rPr>
        <w:t xml:space="preserve"> </w:t>
      </w:r>
      <w:r w:rsidR="00827AFC">
        <w:rPr>
          <w:lang w:val="en-US"/>
        </w:rPr>
        <w:t>proved</w:t>
      </w:r>
      <w:r>
        <w:rPr>
          <w:lang w:val="en-US"/>
        </w:rPr>
        <w:t xml:space="preserve"> to be a limi</w:t>
      </w:r>
      <w:r w:rsidR="00911347">
        <w:rPr>
          <w:lang w:val="en-US"/>
        </w:rPr>
        <w:t>ti</w:t>
      </w:r>
      <w:r>
        <w:rPr>
          <w:lang w:val="en-US"/>
        </w:rPr>
        <w:t xml:space="preserve">ng factor </w:t>
      </w:r>
      <w:r w:rsidR="00827AFC">
        <w:rPr>
          <w:lang w:val="en-US"/>
        </w:rPr>
        <w:t>in</w:t>
      </w:r>
      <w:r>
        <w:rPr>
          <w:lang w:val="en-US"/>
        </w:rPr>
        <w:t xml:space="preserve"> AD filings only after the </w:t>
      </w:r>
      <w:r w:rsidR="00911347">
        <w:rPr>
          <w:lang w:val="en-US"/>
        </w:rPr>
        <w:t>IFC</w:t>
      </w:r>
      <w:r>
        <w:rPr>
          <w:lang w:val="en-US"/>
        </w:rPr>
        <w:t>.</w:t>
      </w:r>
    </w:p>
    <w:p w14:paraId="0EC5F215" w14:textId="3DDE1F62" w:rsidR="00B8616D" w:rsidRDefault="002174A5" w:rsidP="00A96215">
      <w:pPr>
        <w:pStyle w:val="PargrafodaLista"/>
        <w:numPr>
          <w:ilvl w:val="0"/>
          <w:numId w:val="5"/>
        </w:numPr>
        <w:jc w:val="left"/>
        <w:rPr>
          <w:lang w:val="en-US"/>
        </w:rPr>
      </w:pPr>
      <w:r>
        <w:rPr>
          <w:lang w:val="en-US"/>
        </w:rPr>
        <w:t xml:space="preserve">The </w:t>
      </w:r>
      <w:r w:rsidR="00911347">
        <w:rPr>
          <w:lang w:val="en-US"/>
        </w:rPr>
        <w:t>IFC</w:t>
      </w:r>
      <w:r>
        <w:rPr>
          <w:lang w:val="en-US"/>
        </w:rPr>
        <w:t xml:space="preserve"> coefficient </w:t>
      </w:r>
      <w:r w:rsidR="00827AFC">
        <w:rPr>
          <w:lang w:val="en-US"/>
        </w:rPr>
        <w:t xml:space="preserve">proved </w:t>
      </w:r>
      <w:r>
        <w:rPr>
          <w:lang w:val="en-US"/>
        </w:rPr>
        <w:t>to be negative, suggesting that it was more difficult to open an AD filing after 2009 than before the International Financial Crisis.</w:t>
      </w:r>
    </w:p>
    <w:p w14:paraId="5AE4C3A1" w14:textId="1E4E14D4" w:rsidR="002174A5" w:rsidRPr="002174A5" w:rsidRDefault="002174A5" w:rsidP="002174A5">
      <w:pPr>
        <w:jc w:val="left"/>
        <w:rPr>
          <w:lang w:val="en-US"/>
        </w:rPr>
      </w:pPr>
      <w:r>
        <w:rPr>
          <w:lang w:val="en-US"/>
        </w:rPr>
        <w:t>All th</w:t>
      </w:r>
      <w:r w:rsidR="00827AFC">
        <w:rPr>
          <w:lang w:val="en-US"/>
        </w:rPr>
        <w:t>ese</w:t>
      </w:r>
      <w:r>
        <w:rPr>
          <w:lang w:val="en-US"/>
        </w:rPr>
        <w:t xml:space="preserve"> results must be regarded with caution, </w:t>
      </w:r>
      <w:r w:rsidR="00BD1500">
        <w:rPr>
          <w:lang w:val="en-US"/>
        </w:rPr>
        <w:t>especially because</w:t>
      </w:r>
      <w:r>
        <w:rPr>
          <w:lang w:val="en-US"/>
        </w:rPr>
        <w:t xml:space="preserve"> </w:t>
      </w:r>
      <w:r w:rsidR="001004EE">
        <w:rPr>
          <w:lang w:val="en-US"/>
        </w:rPr>
        <w:t xml:space="preserve">the expected negative relationship between exporting country GDP and AD filings has not been confirmed and the </w:t>
      </w:r>
      <w:r>
        <w:rPr>
          <w:lang w:val="en-US"/>
        </w:rPr>
        <w:t>annual data</w:t>
      </w:r>
      <w:r w:rsidR="00BD1500">
        <w:rPr>
          <w:lang w:val="en-US"/>
        </w:rPr>
        <w:t xml:space="preserve"> may not be appropriate to analyze the relationships under scrutiny.</w:t>
      </w:r>
    </w:p>
    <w:p w14:paraId="1531D394" w14:textId="77777777" w:rsidR="00A34383" w:rsidRDefault="00A34383" w:rsidP="00A34383">
      <w:pPr>
        <w:pStyle w:val="Ttulo1"/>
        <w:rPr>
          <w:lang w:val="en-US"/>
        </w:rPr>
      </w:pPr>
      <w:r>
        <w:rPr>
          <w:lang w:val="en-US"/>
        </w:rPr>
        <w:t>References</w:t>
      </w:r>
    </w:p>
    <w:p w14:paraId="338E914F" w14:textId="77777777" w:rsidR="00A625AE" w:rsidRDefault="00A625AE" w:rsidP="00A625AE">
      <w:pPr>
        <w:pStyle w:val="Bibliografia"/>
        <w:rPr>
          <w:lang w:val="en-US"/>
        </w:rPr>
      </w:pPr>
      <w:r>
        <w:rPr>
          <w:lang w:val="en-US"/>
        </w:rPr>
        <w:t xml:space="preserve">Bagwell and </w:t>
      </w:r>
      <w:proofErr w:type="spellStart"/>
      <w:r>
        <w:rPr>
          <w:lang w:val="en-US"/>
        </w:rPr>
        <w:t>Staiger</w:t>
      </w:r>
      <w:proofErr w:type="spellEnd"/>
      <w:r>
        <w:rPr>
          <w:lang w:val="en-US"/>
        </w:rPr>
        <w:t xml:space="preserve"> (1990): </w:t>
      </w:r>
      <w:r w:rsidRPr="00A625AE">
        <w:rPr>
          <w:lang w:val="en-US"/>
        </w:rPr>
        <w:t>A Theory of Managed Trade</w:t>
      </w:r>
      <w:r>
        <w:rPr>
          <w:lang w:val="en-US"/>
        </w:rPr>
        <w:t xml:space="preserve">. </w:t>
      </w:r>
      <w:r w:rsidRPr="00A625AE">
        <w:rPr>
          <w:i/>
          <w:lang w:val="en-US"/>
        </w:rPr>
        <w:t>The American Economic Review</w:t>
      </w:r>
      <w:r w:rsidRPr="00A625AE">
        <w:rPr>
          <w:lang w:val="en-US"/>
        </w:rPr>
        <w:t>, Vol. 80, No. 4 (Sep., 1990), pp. 779-795</w:t>
      </w:r>
      <w:r>
        <w:rPr>
          <w:lang w:val="en-US"/>
        </w:rPr>
        <w:t>.</w:t>
      </w:r>
    </w:p>
    <w:p w14:paraId="7F69548B" w14:textId="77777777" w:rsidR="00A34383" w:rsidRDefault="00A34383" w:rsidP="00D32B09">
      <w:pPr>
        <w:pStyle w:val="Bibliografia"/>
        <w:rPr>
          <w:lang w:val="en-US"/>
        </w:rPr>
      </w:pPr>
      <w:r>
        <w:rPr>
          <w:lang w:val="en-US"/>
        </w:rPr>
        <w:t xml:space="preserve">Bagwell and </w:t>
      </w:r>
      <w:proofErr w:type="spellStart"/>
      <w:r>
        <w:rPr>
          <w:lang w:val="en-US"/>
        </w:rPr>
        <w:t>Staiger</w:t>
      </w:r>
      <w:proofErr w:type="spellEnd"/>
      <w:r>
        <w:rPr>
          <w:lang w:val="en-US"/>
        </w:rPr>
        <w:t xml:space="preserve"> (1995): Protection and the Business Cycle. </w:t>
      </w:r>
      <w:r w:rsidRPr="00A625AE">
        <w:rPr>
          <w:i/>
          <w:lang w:val="en-US"/>
        </w:rPr>
        <w:t>NBER</w:t>
      </w:r>
      <w:r w:rsidR="003B12EF" w:rsidRPr="00A625AE">
        <w:rPr>
          <w:i/>
          <w:lang w:val="en-US"/>
        </w:rPr>
        <w:t xml:space="preserve"> Working Paper Series</w:t>
      </w:r>
      <w:r w:rsidR="003B12EF">
        <w:rPr>
          <w:lang w:val="en-US"/>
        </w:rPr>
        <w:t>, 5168.</w:t>
      </w:r>
    </w:p>
    <w:p w14:paraId="06DD5854" w14:textId="77777777" w:rsidR="00A625AE" w:rsidRDefault="00A625AE" w:rsidP="00A625AE">
      <w:pPr>
        <w:pStyle w:val="Bibliografia"/>
        <w:rPr>
          <w:lang w:val="en-US"/>
        </w:rPr>
      </w:pPr>
      <w:r w:rsidRPr="00A625AE">
        <w:rPr>
          <w:lang w:val="en-US"/>
        </w:rPr>
        <w:t xml:space="preserve">Bagwell Kyle &amp; </w:t>
      </w:r>
      <w:proofErr w:type="spellStart"/>
      <w:r w:rsidRPr="00A625AE">
        <w:rPr>
          <w:lang w:val="en-US"/>
        </w:rPr>
        <w:t>Staiger</w:t>
      </w:r>
      <w:proofErr w:type="spellEnd"/>
      <w:r w:rsidRPr="00A625AE">
        <w:rPr>
          <w:lang w:val="en-US"/>
        </w:rPr>
        <w:t xml:space="preserve"> Robert W. </w:t>
      </w:r>
      <w:r w:rsidR="00AC0555">
        <w:rPr>
          <w:lang w:val="en-US"/>
        </w:rPr>
        <w:t>(</w:t>
      </w:r>
      <w:r w:rsidRPr="00A625AE">
        <w:rPr>
          <w:lang w:val="en-US"/>
        </w:rPr>
        <w:t>2003</w:t>
      </w:r>
      <w:r w:rsidR="00AC0555">
        <w:rPr>
          <w:lang w:val="en-US"/>
        </w:rPr>
        <w:t>)</w:t>
      </w:r>
      <w:r w:rsidRPr="00A625AE">
        <w:rPr>
          <w:lang w:val="en-US"/>
        </w:rPr>
        <w:t xml:space="preserve">. "Protection and the Business Cycle," </w:t>
      </w:r>
      <w:r w:rsidRPr="00A625AE">
        <w:rPr>
          <w:i/>
          <w:lang w:val="en-US"/>
        </w:rPr>
        <w:t>The B.E. Journal of Economic Analysis &amp; Policy</w:t>
      </w:r>
      <w:r w:rsidRPr="00A625AE">
        <w:rPr>
          <w:lang w:val="en-US"/>
        </w:rPr>
        <w:t xml:space="preserve">, De </w:t>
      </w:r>
      <w:proofErr w:type="spellStart"/>
      <w:r w:rsidRPr="00A625AE">
        <w:rPr>
          <w:lang w:val="en-US"/>
        </w:rPr>
        <w:t>Gruyter</w:t>
      </w:r>
      <w:proofErr w:type="spellEnd"/>
      <w:r w:rsidRPr="00A625AE">
        <w:rPr>
          <w:lang w:val="en-US"/>
        </w:rPr>
        <w:t>, vol. 3(1), pages 1-45, September.</w:t>
      </w:r>
    </w:p>
    <w:p w14:paraId="74923D7E" w14:textId="77777777" w:rsidR="00681F09" w:rsidRDefault="00681F09" w:rsidP="00DF4329">
      <w:pPr>
        <w:pStyle w:val="Bibliografia"/>
        <w:rPr>
          <w:lang w:val="en-US"/>
        </w:rPr>
      </w:pPr>
      <w:proofErr w:type="spellStart"/>
      <w:r w:rsidRPr="00681F09">
        <w:rPr>
          <w:lang w:val="en-US"/>
        </w:rPr>
        <w:t>Blonigen</w:t>
      </w:r>
      <w:proofErr w:type="spellEnd"/>
      <w:r w:rsidRPr="00681F09">
        <w:rPr>
          <w:lang w:val="en-US"/>
        </w:rPr>
        <w:t xml:space="preserve">, Bruce A. and Thomas J. </w:t>
      </w:r>
      <w:proofErr w:type="spellStart"/>
      <w:r w:rsidRPr="00681F09">
        <w:rPr>
          <w:lang w:val="en-US"/>
        </w:rPr>
        <w:t>Prusa</w:t>
      </w:r>
      <w:proofErr w:type="spellEnd"/>
      <w:r w:rsidRPr="00681F09">
        <w:rPr>
          <w:lang w:val="en-US"/>
        </w:rPr>
        <w:t xml:space="preserve">, (2016): Dumping and Antidumping Duties. In: Bagwell, K and Robert W. </w:t>
      </w:r>
      <w:proofErr w:type="spellStart"/>
      <w:r w:rsidRPr="00681F09">
        <w:rPr>
          <w:lang w:val="en-US"/>
        </w:rPr>
        <w:t>Staiger</w:t>
      </w:r>
      <w:proofErr w:type="spellEnd"/>
      <w:r w:rsidRPr="00681F09">
        <w:rPr>
          <w:lang w:val="en-US"/>
        </w:rPr>
        <w:t xml:space="preserve">: </w:t>
      </w:r>
      <w:r w:rsidRPr="00681F09">
        <w:rPr>
          <w:i/>
          <w:lang w:val="en-US"/>
        </w:rPr>
        <w:t>Handbook of Commercial Policy</w:t>
      </w:r>
      <w:r w:rsidRPr="00681F09">
        <w:rPr>
          <w:lang w:val="en-US"/>
        </w:rPr>
        <w:t>, Volume 1A, 1st Edition. Elsevier, North Holland.</w:t>
      </w:r>
      <w:r w:rsidR="00DF4329" w:rsidRPr="006C1E0C">
        <w:rPr>
          <w:lang w:val="en-US"/>
        </w:rPr>
        <w:t xml:space="preserve"> </w:t>
      </w:r>
    </w:p>
    <w:p w14:paraId="294E06B5" w14:textId="77777777" w:rsidR="00DF4329" w:rsidRPr="00AF040B" w:rsidRDefault="000A35EB" w:rsidP="00DF4329">
      <w:pPr>
        <w:pStyle w:val="Bibliografia"/>
        <w:rPr>
          <w:lang w:val="en-US"/>
        </w:rPr>
      </w:pPr>
      <w:proofErr w:type="spellStart"/>
      <w:r w:rsidRPr="006C1E0C">
        <w:rPr>
          <w:lang w:val="en-US"/>
        </w:rPr>
        <w:lastRenderedPageBreak/>
        <w:t>Bown</w:t>
      </w:r>
      <w:proofErr w:type="spellEnd"/>
      <w:r w:rsidRPr="006C1E0C">
        <w:rPr>
          <w:lang w:val="en-US"/>
        </w:rPr>
        <w:t>,</w:t>
      </w:r>
      <w:r>
        <w:rPr>
          <w:lang w:val="en-US"/>
        </w:rPr>
        <w:t xml:space="preserve"> </w:t>
      </w:r>
      <w:r w:rsidR="00DF4329" w:rsidRPr="006C1E0C">
        <w:rPr>
          <w:lang w:val="en-US"/>
        </w:rPr>
        <w:t xml:space="preserve">Chad P. &amp; Crowley, Meredith A. </w:t>
      </w:r>
      <w:r w:rsidR="00AC0555">
        <w:rPr>
          <w:lang w:val="en-US"/>
        </w:rPr>
        <w:t>(</w:t>
      </w:r>
      <w:r w:rsidR="00DF4329" w:rsidRPr="006C1E0C">
        <w:rPr>
          <w:lang w:val="en-US"/>
        </w:rPr>
        <w:t>2012</w:t>
      </w:r>
      <w:r w:rsidR="00AC0555">
        <w:rPr>
          <w:lang w:val="en-US"/>
        </w:rPr>
        <w:t>)</w:t>
      </w:r>
      <w:r w:rsidR="00DF4329" w:rsidRPr="006C1E0C">
        <w:rPr>
          <w:lang w:val="en-US"/>
        </w:rPr>
        <w:t xml:space="preserve">. "Import protection, business cycles, and exchange </w:t>
      </w:r>
      <w:proofErr w:type="gramStart"/>
      <w:r w:rsidR="00DF4329" w:rsidRPr="006C1E0C">
        <w:rPr>
          <w:lang w:val="en-US"/>
        </w:rPr>
        <w:t>rates :</w:t>
      </w:r>
      <w:proofErr w:type="gramEnd"/>
      <w:r w:rsidR="00DF4329" w:rsidRPr="006C1E0C">
        <w:rPr>
          <w:lang w:val="en-US"/>
        </w:rPr>
        <w:t xml:space="preserve"> evidence from the great recession," </w:t>
      </w:r>
      <w:r w:rsidR="00DF4329" w:rsidRPr="00A625AE">
        <w:rPr>
          <w:i/>
          <w:lang w:val="en-US"/>
        </w:rPr>
        <w:t>Policy Research Working Paper Series</w:t>
      </w:r>
      <w:r w:rsidR="00DF4329" w:rsidRPr="006C1E0C">
        <w:rPr>
          <w:lang w:val="en-US"/>
        </w:rPr>
        <w:t xml:space="preserve"> 6038, The World Bank</w:t>
      </w:r>
    </w:p>
    <w:p w14:paraId="31641204" w14:textId="77777777" w:rsidR="003B12EF" w:rsidRPr="00AF040B" w:rsidRDefault="006C1E0C" w:rsidP="008A225A">
      <w:pPr>
        <w:pStyle w:val="Bibliografia"/>
        <w:rPr>
          <w:lang w:val="en-US"/>
        </w:rPr>
      </w:pPr>
      <w:proofErr w:type="spellStart"/>
      <w:r w:rsidRPr="006C1E0C">
        <w:rPr>
          <w:lang w:val="en-US"/>
        </w:rPr>
        <w:t>Bown</w:t>
      </w:r>
      <w:proofErr w:type="spellEnd"/>
      <w:r w:rsidRPr="006C1E0C">
        <w:rPr>
          <w:lang w:val="en-US"/>
        </w:rPr>
        <w:t xml:space="preserve">, Chad P. &amp; Crowley, Meredith A. </w:t>
      </w:r>
      <w:r w:rsidR="00AC0555">
        <w:rPr>
          <w:lang w:val="en-US"/>
        </w:rPr>
        <w:t>(</w:t>
      </w:r>
      <w:r w:rsidRPr="006C1E0C">
        <w:rPr>
          <w:lang w:val="en-US"/>
        </w:rPr>
        <w:t>2013</w:t>
      </w:r>
      <w:r w:rsidR="00AC0555">
        <w:rPr>
          <w:lang w:val="en-US"/>
        </w:rPr>
        <w:t>)</w:t>
      </w:r>
      <w:r w:rsidRPr="006C1E0C">
        <w:rPr>
          <w:lang w:val="en-US"/>
        </w:rPr>
        <w:t xml:space="preserve">. "Emerging economies, trade policy, and macroeconomic shocks," </w:t>
      </w:r>
      <w:r w:rsidRPr="00A625AE">
        <w:rPr>
          <w:i/>
          <w:lang w:val="en-US"/>
        </w:rPr>
        <w:t>Policy Research Working Paper Series</w:t>
      </w:r>
      <w:r w:rsidRPr="006C1E0C">
        <w:rPr>
          <w:lang w:val="en-US"/>
        </w:rPr>
        <w:t xml:space="preserve"> 6315, The World Bank</w:t>
      </w:r>
      <w:r>
        <w:rPr>
          <w:lang w:val="en-US"/>
        </w:rPr>
        <w:t>.</w:t>
      </w:r>
    </w:p>
    <w:p w14:paraId="6713E922" w14:textId="77777777" w:rsidR="003F0778" w:rsidRDefault="003F0778" w:rsidP="00D32B09">
      <w:pPr>
        <w:pStyle w:val="Bibliografia"/>
        <w:rPr>
          <w:lang w:val="en-US"/>
        </w:rPr>
      </w:pPr>
      <w:proofErr w:type="spellStart"/>
      <w:r w:rsidRPr="003F0778">
        <w:rPr>
          <w:lang w:val="en-US"/>
        </w:rPr>
        <w:t>Bown</w:t>
      </w:r>
      <w:proofErr w:type="spellEnd"/>
      <w:r w:rsidRPr="003F0778">
        <w:rPr>
          <w:lang w:val="en-US"/>
        </w:rPr>
        <w:t xml:space="preserve">, Chad P., (2013) "Emerging Economies and the Emergence of South‐South Protectionism”, </w:t>
      </w:r>
      <w:r w:rsidRPr="003F0778">
        <w:rPr>
          <w:i/>
          <w:lang w:val="en-US"/>
        </w:rPr>
        <w:t>Journal of World Trade</w:t>
      </w:r>
      <w:r w:rsidRPr="003F0778">
        <w:rPr>
          <w:lang w:val="en-US"/>
        </w:rPr>
        <w:t>, 47(1) 1‐44.</w:t>
      </w:r>
    </w:p>
    <w:p w14:paraId="01E3BAB6" w14:textId="77777777" w:rsidR="00A34383" w:rsidRDefault="00A34383" w:rsidP="00D32B09">
      <w:pPr>
        <w:pStyle w:val="Bibliografia"/>
        <w:rPr>
          <w:lang w:val="en-US"/>
        </w:rPr>
      </w:pPr>
      <w:proofErr w:type="spellStart"/>
      <w:r>
        <w:rPr>
          <w:lang w:val="en-US"/>
        </w:rPr>
        <w:t>Cassing</w:t>
      </w:r>
      <w:proofErr w:type="spellEnd"/>
      <w:r w:rsidR="00DF4329">
        <w:rPr>
          <w:lang w:val="en-US"/>
        </w:rPr>
        <w:t>, J. H., T.</w:t>
      </w:r>
      <w:r>
        <w:rPr>
          <w:lang w:val="en-US"/>
        </w:rPr>
        <w:t xml:space="preserve"> McKeown and </w:t>
      </w:r>
      <w:r w:rsidR="00DF4329">
        <w:rPr>
          <w:lang w:val="en-US"/>
        </w:rPr>
        <w:t xml:space="preserve">J. </w:t>
      </w:r>
      <w:r>
        <w:rPr>
          <w:lang w:val="en-US"/>
        </w:rPr>
        <w:t>Ochs (1986)</w:t>
      </w:r>
      <w:r w:rsidR="00DF4329">
        <w:rPr>
          <w:lang w:val="en-US"/>
        </w:rPr>
        <w:t xml:space="preserve">: “The Political Economy of the Tariff Cycle”. </w:t>
      </w:r>
      <w:r w:rsidR="00DF4329" w:rsidRPr="00DF4329">
        <w:rPr>
          <w:i/>
          <w:lang w:val="en-US"/>
        </w:rPr>
        <w:t>American Politica</w:t>
      </w:r>
      <w:r w:rsidR="00DF4329">
        <w:rPr>
          <w:i/>
          <w:lang w:val="en-US"/>
        </w:rPr>
        <w:t>l</w:t>
      </w:r>
      <w:r w:rsidR="00DF4329" w:rsidRPr="00DF4329">
        <w:rPr>
          <w:i/>
          <w:lang w:val="en-US"/>
        </w:rPr>
        <w:t xml:space="preserve"> Science Review</w:t>
      </w:r>
      <w:r w:rsidR="00DF4329">
        <w:rPr>
          <w:lang w:val="en-US"/>
        </w:rPr>
        <w:t xml:space="preserve">, 80, p. 843-862. </w:t>
      </w:r>
    </w:p>
    <w:p w14:paraId="187E872D" w14:textId="77777777" w:rsidR="001130DB" w:rsidRDefault="001130DB" w:rsidP="008A225A">
      <w:pPr>
        <w:pStyle w:val="Bibliografia"/>
        <w:rPr>
          <w:lang w:val="en-US"/>
        </w:rPr>
      </w:pPr>
      <w:r w:rsidRPr="001130DB">
        <w:rPr>
          <w:lang w:val="en-US"/>
        </w:rPr>
        <w:t xml:space="preserve">Crowley, Meredith A. (2011) “Cyclical Dumping and US Antidumping Protection: 1980‐2001,” </w:t>
      </w:r>
      <w:r w:rsidRPr="001130DB">
        <w:rPr>
          <w:i/>
          <w:lang w:val="en-US"/>
        </w:rPr>
        <w:t>Federal Reserve Bank of Chicago Working Paper</w:t>
      </w:r>
      <w:r w:rsidRPr="001130DB">
        <w:rPr>
          <w:lang w:val="en-US"/>
        </w:rPr>
        <w:t xml:space="preserve"> (WP‐2007‐21).</w:t>
      </w:r>
    </w:p>
    <w:p w14:paraId="49147F86" w14:textId="77777777" w:rsidR="008A225A" w:rsidRPr="00AF040B" w:rsidRDefault="008A225A" w:rsidP="008A225A">
      <w:pPr>
        <w:pStyle w:val="Bibliografia"/>
        <w:rPr>
          <w:lang w:val="en-US"/>
        </w:rPr>
      </w:pPr>
      <w:r w:rsidRPr="00AF040B">
        <w:rPr>
          <w:lang w:val="en-US"/>
        </w:rPr>
        <w:t xml:space="preserve">Feinberg, Robert M. (1989) “Exchange Rates and Unfair Trade”, </w:t>
      </w:r>
      <w:r w:rsidRPr="00AF040B">
        <w:rPr>
          <w:i/>
          <w:lang w:val="en-US"/>
        </w:rPr>
        <w:t xml:space="preserve">Review of Economics and Statistics </w:t>
      </w:r>
      <w:r w:rsidRPr="00AF040B">
        <w:rPr>
          <w:lang w:val="en-US"/>
        </w:rPr>
        <w:t>71(4): 704‐07.</w:t>
      </w:r>
    </w:p>
    <w:p w14:paraId="326D0EAC" w14:textId="77777777" w:rsidR="00A34383" w:rsidRDefault="00A34383" w:rsidP="00D32B09">
      <w:pPr>
        <w:pStyle w:val="Bibliografia"/>
        <w:rPr>
          <w:rFonts w:ascii="Corbel" w:hAnsi="Corbel"/>
          <w:lang w:val="en-US"/>
        </w:rPr>
      </w:pPr>
      <w:r w:rsidRPr="00A34383">
        <w:rPr>
          <w:lang w:val="en-US"/>
        </w:rPr>
        <w:t xml:space="preserve">Goldberg and </w:t>
      </w:r>
      <w:proofErr w:type="spellStart"/>
      <w:r w:rsidRPr="00A34383">
        <w:rPr>
          <w:lang w:val="en-US"/>
        </w:rPr>
        <w:t>Kne</w:t>
      </w:r>
      <w:r w:rsidRPr="008A225A">
        <w:rPr>
          <w:lang w:val="en-US"/>
        </w:rPr>
        <w:t>tter</w:t>
      </w:r>
      <w:proofErr w:type="spellEnd"/>
      <w:r w:rsidRPr="008A225A">
        <w:rPr>
          <w:lang w:val="en-US"/>
        </w:rPr>
        <w:t xml:space="preserve"> (1997)</w:t>
      </w:r>
      <w:r w:rsidR="00E4165D">
        <w:rPr>
          <w:lang w:val="en-US"/>
        </w:rPr>
        <w:t xml:space="preserve">: </w:t>
      </w:r>
      <w:r w:rsidR="00E4165D" w:rsidRPr="00E4165D">
        <w:rPr>
          <w:lang w:val="en-US"/>
        </w:rPr>
        <w:t xml:space="preserve">"Goods Prices and Exchange Rates: What Have We Learned?," </w:t>
      </w:r>
      <w:r w:rsidR="00E4165D" w:rsidRPr="00E4165D">
        <w:rPr>
          <w:i/>
          <w:lang w:val="en-US"/>
        </w:rPr>
        <w:t>Journal of Economic Literature</w:t>
      </w:r>
      <w:r w:rsidR="00E4165D" w:rsidRPr="00E4165D">
        <w:rPr>
          <w:lang w:val="en-US"/>
        </w:rPr>
        <w:t>, American Economic Association, vol. 35(3), pages 1243-1272, September</w:t>
      </w:r>
    </w:p>
    <w:p w14:paraId="1CD8B1E8" w14:textId="77777777" w:rsidR="008A225A" w:rsidRPr="00B50668" w:rsidRDefault="008A225A" w:rsidP="00D32B09">
      <w:pPr>
        <w:pStyle w:val="Bibliografia"/>
        <w:rPr>
          <w:lang w:val="en-US"/>
        </w:rPr>
      </w:pPr>
      <w:proofErr w:type="spellStart"/>
      <w:r w:rsidRPr="00B50668">
        <w:rPr>
          <w:lang w:val="en-US"/>
        </w:rPr>
        <w:t>Knetter</w:t>
      </w:r>
      <w:proofErr w:type="spellEnd"/>
      <w:r w:rsidRPr="00B50668">
        <w:rPr>
          <w:lang w:val="en-US"/>
        </w:rPr>
        <w:t xml:space="preserve">, Michael M. and </w:t>
      </w:r>
      <w:r w:rsidRPr="00047BA7">
        <w:rPr>
          <w:lang w:val="en-US"/>
        </w:rPr>
        <w:t>Thomas</w:t>
      </w:r>
      <w:r w:rsidRPr="00B50668">
        <w:rPr>
          <w:lang w:val="en-US"/>
        </w:rPr>
        <w:t xml:space="preserve"> J. </w:t>
      </w:r>
      <w:proofErr w:type="spellStart"/>
      <w:r w:rsidRPr="00B50668">
        <w:rPr>
          <w:lang w:val="en-US"/>
        </w:rPr>
        <w:t>Prusa</w:t>
      </w:r>
      <w:proofErr w:type="spellEnd"/>
      <w:r w:rsidRPr="00B50668">
        <w:rPr>
          <w:lang w:val="en-US"/>
        </w:rPr>
        <w:t xml:space="preserve">. (2002) “Macroeconomic Factors and Antidumping Filings: Evidence from Four Countries”, </w:t>
      </w:r>
      <w:r w:rsidRPr="00B50668">
        <w:rPr>
          <w:i/>
          <w:lang w:val="en-US"/>
        </w:rPr>
        <w:t>Journal of International Economics</w:t>
      </w:r>
      <w:r w:rsidRPr="00B50668">
        <w:rPr>
          <w:lang w:val="en-US"/>
        </w:rPr>
        <w:t>, 61(1): 1–18.</w:t>
      </w:r>
    </w:p>
    <w:p w14:paraId="402DC774" w14:textId="77777777" w:rsidR="00A34383" w:rsidRDefault="00A34383" w:rsidP="00D32B09">
      <w:pPr>
        <w:pStyle w:val="Bibliografia"/>
        <w:rPr>
          <w:lang w:val="en-US"/>
        </w:rPr>
      </w:pPr>
      <w:r>
        <w:rPr>
          <w:lang w:val="en-US"/>
        </w:rPr>
        <w:t>Rose</w:t>
      </w:r>
      <w:r w:rsidR="00AC0555">
        <w:rPr>
          <w:lang w:val="en-US"/>
        </w:rPr>
        <w:t>, Andrew K.</w:t>
      </w:r>
      <w:r>
        <w:rPr>
          <w:lang w:val="en-US"/>
        </w:rPr>
        <w:t xml:space="preserve"> (2012)</w:t>
      </w:r>
      <w:r w:rsidR="00A625AE">
        <w:rPr>
          <w:lang w:val="en-US"/>
        </w:rPr>
        <w:t xml:space="preserve">: </w:t>
      </w:r>
      <w:r w:rsidR="00A625AE" w:rsidRPr="00A625AE">
        <w:rPr>
          <w:lang w:val="en-US"/>
        </w:rPr>
        <w:t xml:space="preserve">“Protectionism Isn't Counter‐Cyclic (anymore),” </w:t>
      </w:r>
      <w:r w:rsidR="00A625AE" w:rsidRPr="00A625AE">
        <w:rPr>
          <w:i/>
          <w:lang w:val="en-US"/>
        </w:rPr>
        <w:t>NBER Working Paper</w:t>
      </w:r>
      <w:r w:rsidR="00A625AE">
        <w:rPr>
          <w:i/>
          <w:lang w:val="en-US"/>
        </w:rPr>
        <w:t xml:space="preserve"> Series</w:t>
      </w:r>
      <w:r w:rsidR="00A625AE" w:rsidRPr="00A625AE">
        <w:rPr>
          <w:lang w:val="en-US"/>
        </w:rPr>
        <w:t xml:space="preserve"> 18062.</w:t>
      </w:r>
    </w:p>
    <w:p w14:paraId="3749937E" w14:textId="77777777" w:rsidR="00A34383" w:rsidRDefault="00A34383" w:rsidP="00A34383">
      <w:pPr>
        <w:pStyle w:val="Ttulo1"/>
        <w:rPr>
          <w:lang w:val="en-US"/>
        </w:rPr>
      </w:pPr>
      <w:r>
        <w:rPr>
          <w:lang w:val="en-US"/>
        </w:rPr>
        <w:t>Appendix</w:t>
      </w:r>
    </w:p>
    <w:p w14:paraId="1CAC2743" w14:textId="77777777" w:rsidR="00AB10D8" w:rsidRPr="00AB10D8" w:rsidRDefault="00AB10D8" w:rsidP="00AB10D8">
      <w:pPr>
        <w:pStyle w:val="Ttulo2"/>
        <w:spacing w:before="120" w:after="240"/>
        <w:ind w:left="578" w:hanging="578"/>
      </w:pPr>
      <w:r w:rsidRPr="00AB10D8">
        <w:t>List of most important trade partners</w:t>
      </w:r>
      <w:r w:rsidR="00AE5DEB" w:rsidRPr="00AE5DEB">
        <w:t xml:space="preserve"> </w:t>
      </w:r>
      <w:r w:rsidR="00AE5DEB" w:rsidRPr="00D23E06">
        <w:t>for each imposing policy country</w:t>
      </w:r>
      <w:r w:rsidR="00AE5DEB">
        <w:t>, emerging economies</w:t>
      </w:r>
    </w:p>
    <w:p w14:paraId="136AEAB1" w14:textId="77777777" w:rsidR="00D23E06" w:rsidRPr="00D23E06" w:rsidRDefault="00EA568F" w:rsidP="00D23E06">
      <w:pPr>
        <w:rPr>
          <w:lang w:val="en-US"/>
        </w:rPr>
      </w:pPr>
      <w:r w:rsidRPr="00EA568F">
        <w:rPr>
          <w:b/>
          <w:lang w:val="en-US"/>
        </w:rPr>
        <w:t>Argentina</w:t>
      </w:r>
      <w:r>
        <w:rPr>
          <w:lang w:val="en-US"/>
        </w:rPr>
        <w:t>: Australia</w:t>
      </w:r>
      <w:r w:rsidRPr="00D23E06">
        <w:rPr>
          <w:lang w:val="en-US"/>
        </w:rPr>
        <w:t>,</w:t>
      </w:r>
      <w:r>
        <w:rPr>
          <w:lang w:val="en-US"/>
        </w:rPr>
        <w:t xml:space="preserve"> Brazil</w:t>
      </w:r>
      <w:r w:rsidRPr="00D23E06">
        <w:rPr>
          <w:lang w:val="en-US"/>
        </w:rPr>
        <w:t>,</w:t>
      </w:r>
      <w:r>
        <w:rPr>
          <w:lang w:val="en-US"/>
        </w:rPr>
        <w:t xml:space="preserve"> Switzerland</w:t>
      </w:r>
      <w:r w:rsidRPr="00D23E06">
        <w:rPr>
          <w:lang w:val="en-US"/>
        </w:rPr>
        <w:t>,</w:t>
      </w:r>
      <w:r>
        <w:rPr>
          <w:lang w:val="en-US"/>
        </w:rPr>
        <w:t xml:space="preserve"> China</w:t>
      </w:r>
      <w:r w:rsidRPr="00D23E06">
        <w:rPr>
          <w:lang w:val="en-US"/>
        </w:rPr>
        <w:t>,</w:t>
      </w:r>
      <w:r>
        <w:rPr>
          <w:lang w:val="en-US"/>
        </w:rPr>
        <w:t xml:space="preserve"> European Union</w:t>
      </w:r>
      <w:r w:rsidRPr="00D23E06">
        <w:rPr>
          <w:lang w:val="en-US"/>
        </w:rPr>
        <w:t>,</w:t>
      </w:r>
      <w:r>
        <w:rPr>
          <w:lang w:val="en-US"/>
        </w:rPr>
        <w:t xml:space="preserve"> Indonesia</w:t>
      </w:r>
      <w:r w:rsidRPr="00D23E06">
        <w:rPr>
          <w:lang w:val="en-US"/>
        </w:rPr>
        <w:t>,</w:t>
      </w:r>
      <w:r>
        <w:rPr>
          <w:lang w:val="en-US"/>
        </w:rPr>
        <w:t xml:space="preserve"> India</w:t>
      </w:r>
      <w:r w:rsidRPr="00D23E06">
        <w:rPr>
          <w:lang w:val="en-US"/>
        </w:rPr>
        <w:t>,</w:t>
      </w:r>
      <w:r>
        <w:rPr>
          <w:lang w:val="en-US"/>
        </w:rPr>
        <w:t xml:space="preserve"> South Korea</w:t>
      </w:r>
      <w:r w:rsidRPr="00D23E06">
        <w:rPr>
          <w:lang w:val="en-US"/>
        </w:rPr>
        <w:t>,</w:t>
      </w:r>
      <w:r>
        <w:rPr>
          <w:lang w:val="en-US"/>
        </w:rPr>
        <w:t xml:space="preserve"> Malaysia</w:t>
      </w:r>
      <w:r w:rsidRPr="00D23E06">
        <w:rPr>
          <w:lang w:val="en-US"/>
        </w:rPr>
        <w:t>,</w:t>
      </w:r>
      <w:r>
        <w:rPr>
          <w:lang w:val="en-US"/>
        </w:rPr>
        <w:t xml:space="preserve"> Paraguay</w:t>
      </w:r>
      <w:r w:rsidRPr="00D23E06">
        <w:rPr>
          <w:lang w:val="en-US"/>
        </w:rPr>
        <w:t xml:space="preserve">, </w:t>
      </w:r>
      <w:r>
        <w:rPr>
          <w:lang w:val="en-US"/>
        </w:rPr>
        <w:t>Russia</w:t>
      </w:r>
      <w:r w:rsidRPr="00D23E06">
        <w:rPr>
          <w:lang w:val="en-US"/>
        </w:rPr>
        <w:t>,</w:t>
      </w:r>
      <w:r>
        <w:rPr>
          <w:lang w:val="en-US"/>
        </w:rPr>
        <w:t xml:space="preserve"> Thailand</w:t>
      </w:r>
      <w:r w:rsidRPr="00D23E06">
        <w:rPr>
          <w:lang w:val="en-US"/>
        </w:rPr>
        <w:t>,</w:t>
      </w:r>
      <w:r>
        <w:rPr>
          <w:lang w:val="en-US"/>
        </w:rPr>
        <w:t xml:space="preserve"> United States</w:t>
      </w:r>
      <w:r w:rsidRPr="00D23E06">
        <w:rPr>
          <w:lang w:val="en-US"/>
        </w:rPr>
        <w:t>,</w:t>
      </w:r>
      <w:r>
        <w:rPr>
          <w:lang w:val="en-US"/>
        </w:rPr>
        <w:t xml:space="preserve"> South Africa</w:t>
      </w:r>
      <w:r w:rsidR="00655D07">
        <w:rPr>
          <w:lang w:val="en-US"/>
        </w:rPr>
        <w:t>. These economies were the source of 80% of imports.</w:t>
      </w:r>
      <w:r w:rsidR="00AE25E8">
        <w:rPr>
          <w:lang w:val="en-US"/>
        </w:rPr>
        <w:t xml:space="preserve"> (</w:t>
      </w:r>
      <w:proofErr w:type="spellStart"/>
      <w:r w:rsidR="00AE25E8">
        <w:rPr>
          <w:lang w:val="en-US"/>
        </w:rPr>
        <w:t>Bown</w:t>
      </w:r>
      <w:proofErr w:type="spellEnd"/>
      <w:r w:rsidR="00AE25E8">
        <w:rPr>
          <w:lang w:val="en-US"/>
        </w:rPr>
        <w:t xml:space="preserve"> and Crowley, 2013: 85%)</w:t>
      </w:r>
    </w:p>
    <w:p w14:paraId="07BA485E" w14:textId="77777777" w:rsidR="00D23E06" w:rsidRPr="00D23E06" w:rsidRDefault="00EA568F" w:rsidP="00D23E06">
      <w:pPr>
        <w:rPr>
          <w:lang w:val="en-US"/>
        </w:rPr>
      </w:pPr>
      <w:r w:rsidRPr="00EA568F">
        <w:rPr>
          <w:b/>
          <w:lang w:val="en-US"/>
        </w:rPr>
        <w:t>Brazil</w:t>
      </w:r>
      <w:r>
        <w:rPr>
          <w:lang w:val="en-US"/>
        </w:rPr>
        <w:t>: Argentina</w:t>
      </w:r>
      <w:r w:rsidRPr="00D23E06">
        <w:rPr>
          <w:lang w:val="en-US"/>
        </w:rPr>
        <w:t>,</w:t>
      </w:r>
      <w:r>
        <w:rPr>
          <w:lang w:val="en-US"/>
        </w:rPr>
        <w:t xml:space="preserve"> Chile</w:t>
      </w:r>
      <w:r w:rsidRPr="00D23E06">
        <w:rPr>
          <w:lang w:val="en-US"/>
        </w:rPr>
        <w:t>,</w:t>
      </w:r>
      <w:r>
        <w:rPr>
          <w:lang w:val="en-US"/>
        </w:rPr>
        <w:t xml:space="preserve"> China</w:t>
      </w:r>
      <w:r w:rsidRPr="00D23E06">
        <w:rPr>
          <w:lang w:val="en-US"/>
        </w:rPr>
        <w:t>,</w:t>
      </w:r>
      <w:r>
        <w:rPr>
          <w:lang w:val="en-US"/>
        </w:rPr>
        <w:t xml:space="preserve"> European Union</w:t>
      </w:r>
      <w:r w:rsidRPr="00D23E06">
        <w:rPr>
          <w:lang w:val="en-US"/>
        </w:rPr>
        <w:t>,</w:t>
      </w:r>
      <w:r>
        <w:rPr>
          <w:lang w:val="en-US"/>
        </w:rPr>
        <w:t xml:space="preserve"> India</w:t>
      </w:r>
      <w:r w:rsidRPr="00D23E06">
        <w:rPr>
          <w:lang w:val="en-US"/>
        </w:rPr>
        <w:t xml:space="preserve">, </w:t>
      </w:r>
      <w:r>
        <w:rPr>
          <w:lang w:val="en-US"/>
        </w:rPr>
        <w:t>japan</w:t>
      </w:r>
      <w:r w:rsidRPr="00D23E06">
        <w:rPr>
          <w:lang w:val="en-US"/>
        </w:rPr>
        <w:t>,</w:t>
      </w:r>
      <w:r>
        <w:rPr>
          <w:lang w:val="en-US"/>
        </w:rPr>
        <w:t xml:space="preserve"> South Korea</w:t>
      </w:r>
      <w:r w:rsidRPr="00D23E06">
        <w:rPr>
          <w:lang w:val="en-US"/>
        </w:rPr>
        <w:t>,</w:t>
      </w:r>
      <w:r>
        <w:rPr>
          <w:lang w:val="en-US"/>
        </w:rPr>
        <w:t xml:space="preserve"> Mexico</w:t>
      </w:r>
      <w:r w:rsidRPr="00D23E06">
        <w:rPr>
          <w:lang w:val="en-US"/>
        </w:rPr>
        <w:t>,</w:t>
      </w:r>
      <w:r>
        <w:rPr>
          <w:lang w:val="en-US"/>
        </w:rPr>
        <w:t xml:space="preserve"> Pakistan</w:t>
      </w:r>
      <w:r w:rsidRPr="00D23E06">
        <w:rPr>
          <w:lang w:val="en-US"/>
        </w:rPr>
        <w:t xml:space="preserve">, </w:t>
      </w:r>
      <w:r>
        <w:rPr>
          <w:lang w:val="en-US"/>
        </w:rPr>
        <w:t>Russia</w:t>
      </w:r>
      <w:r w:rsidRPr="00D23E06">
        <w:rPr>
          <w:lang w:val="en-US"/>
        </w:rPr>
        <w:t>,</w:t>
      </w:r>
      <w:r>
        <w:rPr>
          <w:lang w:val="en-US"/>
        </w:rPr>
        <w:t xml:space="preserve"> Thailand</w:t>
      </w:r>
      <w:r w:rsidRPr="00D23E06">
        <w:rPr>
          <w:lang w:val="en-US"/>
        </w:rPr>
        <w:t>,</w:t>
      </w:r>
      <w:r>
        <w:rPr>
          <w:lang w:val="en-US"/>
        </w:rPr>
        <w:t xml:space="preserve"> United States</w:t>
      </w:r>
      <w:r w:rsidRPr="00D23E06">
        <w:rPr>
          <w:lang w:val="en-US"/>
        </w:rPr>
        <w:t>,</w:t>
      </w:r>
      <w:r>
        <w:rPr>
          <w:lang w:val="en-US"/>
        </w:rPr>
        <w:t xml:space="preserve"> South Africa</w:t>
      </w:r>
      <w:r w:rsidR="00655D07">
        <w:rPr>
          <w:lang w:val="en-US"/>
        </w:rPr>
        <w:t>. These economies were the source of 74% of imports.</w:t>
      </w:r>
      <w:r w:rsidR="00C525D5">
        <w:rPr>
          <w:lang w:val="en-US"/>
        </w:rPr>
        <w:t xml:space="preserve"> (</w:t>
      </w:r>
      <w:proofErr w:type="spellStart"/>
      <w:r w:rsidR="00C525D5">
        <w:rPr>
          <w:lang w:val="en-US"/>
        </w:rPr>
        <w:t>Bown</w:t>
      </w:r>
      <w:proofErr w:type="spellEnd"/>
      <w:r w:rsidR="00C525D5">
        <w:rPr>
          <w:lang w:val="en-US"/>
        </w:rPr>
        <w:t xml:space="preserve"> and Crowley, 2013: 84%)</w:t>
      </w:r>
    </w:p>
    <w:p w14:paraId="1076FD3E" w14:textId="77777777" w:rsidR="00D23E06" w:rsidRPr="00D23E06" w:rsidRDefault="00EA568F" w:rsidP="00D23E06">
      <w:pPr>
        <w:rPr>
          <w:lang w:val="en-US"/>
        </w:rPr>
      </w:pPr>
      <w:r w:rsidRPr="00EA568F">
        <w:rPr>
          <w:b/>
          <w:lang w:val="en-US"/>
        </w:rPr>
        <w:t>China</w:t>
      </w:r>
      <w:r>
        <w:rPr>
          <w:lang w:val="en-US"/>
        </w:rPr>
        <w:t>: European Union</w:t>
      </w:r>
      <w:r w:rsidRPr="00D23E06">
        <w:rPr>
          <w:lang w:val="en-US"/>
        </w:rPr>
        <w:t>,</w:t>
      </w:r>
      <w:r>
        <w:rPr>
          <w:lang w:val="en-US"/>
        </w:rPr>
        <w:t xml:space="preserve"> Indonesia</w:t>
      </w:r>
      <w:r w:rsidRPr="00D23E06">
        <w:rPr>
          <w:lang w:val="en-US"/>
        </w:rPr>
        <w:t>,</w:t>
      </w:r>
      <w:r>
        <w:rPr>
          <w:lang w:val="en-US"/>
        </w:rPr>
        <w:t xml:space="preserve"> India</w:t>
      </w:r>
      <w:r w:rsidRPr="00D23E06">
        <w:rPr>
          <w:lang w:val="en-US"/>
        </w:rPr>
        <w:t xml:space="preserve">, </w:t>
      </w:r>
      <w:r>
        <w:rPr>
          <w:lang w:val="en-US"/>
        </w:rPr>
        <w:t>Japan</w:t>
      </w:r>
      <w:r w:rsidRPr="00D23E06">
        <w:rPr>
          <w:lang w:val="en-US"/>
        </w:rPr>
        <w:t>,</w:t>
      </w:r>
      <w:r>
        <w:rPr>
          <w:lang w:val="en-US"/>
        </w:rPr>
        <w:t xml:space="preserve"> South Korea</w:t>
      </w:r>
      <w:r w:rsidRPr="00D23E06">
        <w:rPr>
          <w:lang w:val="en-US"/>
        </w:rPr>
        <w:t>,</w:t>
      </w:r>
      <w:r>
        <w:rPr>
          <w:lang w:val="en-US"/>
        </w:rPr>
        <w:t xml:space="preserve"> Malaysia</w:t>
      </w:r>
      <w:r w:rsidRPr="00D23E06">
        <w:rPr>
          <w:lang w:val="en-US"/>
        </w:rPr>
        <w:t xml:space="preserve">, </w:t>
      </w:r>
      <w:r>
        <w:rPr>
          <w:lang w:val="en-US"/>
        </w:rPr>
        <w:t>Russia</w:t>
      </w:r>
      <w:r w:rsidRPr="00D23E06">
        <w:rPr>
          <w:lang w:val="en-US"/>
        </w:rPr>
        <w:t>,</w:t>
      </w:r>
      <w:r>
        <w:rPr>
          <w:lang w:val="en-US"/>
        </w:rPr>
        <w:t xml:space="preserve"> Singapore</w:t>
      </w:r>
      <w:r w:rsidRPr="00D23E06">
        <w:rPr>
          <w:lang w:val="en-US"/>
        </w:rPr>
        <w:t>,</w:t>
      </w:r>
      <w:r>
        <w:rPr>
          <w:lang w:val="en-US"/>
        </w:rPr>
        <w:t xml:space="preserve"> Thailand</w:t>
      </w:r>
      <w:r w:rsidRPr="00D23E06">
        <w:rPr>
          <w:lang w:val="en-US"/>
        </w:rPr>
        <w:t>,</w:t>
      </w:r>
      <w:r>
        <w:rPr>
          <w:lang w:val="en-US"/>
        </w:rPr>
        <w:t xml:space="preserve"> United States</w:t>
      </w:r>
      <w:r w:rsidR="00655D07">
        <w:rPr>
          <w:lang w:val="en-US"/>
        </w:rPr>
        <w:t>. These economies were the source of 52% of imports.</w:t>
      </w:r>
      <w:r w:rsidR="00AE25E8">
        <w:rPr>
          <w:lang w:val="en-US"/>
        </w:rPr>
        <w:t xml:space="preserve"> (</w:t>
      </w:r>
      <w:proofErr w:type="spellStart"/>
      <w:r w:rsidR="00AE25E8">
        <w:rPr>
          <w:lang w:val="en-US"/>
        </w:rPr>
        <w:t>Bown</w:t>
      </w:r>
      <w:proofErr w:type="spellEnd"/>
      <w:r w:rsidR="00AE25E8">
        <w:rPr>
          <w:lang w:val="en-US"/>
        </w:rPr>
        <w:t xml:space="preserve"> and Crowley, 2013: </w:t>
      </w:r>
      <w:r w:rsidR="00C525D5">
        <w:rPr>
          <w:lang w:val="en-US"/>
        </w:rPr>
        <w:t>67</w:t>
      </w:r>
      <w:r w:rsidR="00AE25E8">
        <w:rPr>
          <w:lang w:val="en-US"/>
        </w:rPr>
        <w:t>%)</w:t>
      </w:r>
    </w:p>
    <w:p w14:paraId="3FDDE4C0" w14:textId="77777777" w:rsidR="00D23E06" w:rsidRPr="00D23E06" w:rsidRDefault="00EA568F" w:rsidP="00D23E06">
      <w:pPr>
        <w:rPr>
          <w:lang w:val="en-US"/>
        </w:rPr>
      </w:pPr>
      <w:r w:rsidRPr="00EA568F">
        <w:rPr>
          <w:b/>
          <w:lang w:val="en-US"/>
        </w:rPr>
        <w:t>Colombia</w:t>
      </w:r>
      <w:r>
        <w:rPr>
          <w:lang w:val="en-US"/>
        </w:rPr>
        <w:t>: Brazil</w:t>
      </w:r>
      <w:r w:rsidRPr="00D23E06">
        <w:rPr>
          <w:lang w:val="en-US"/>
        </w:rPr>
        <w:t>,</w:t>
      </w:r>
      <w:r>
        <w:rPr>
          <w:lang w:val="en-US"/>
        </w:rPr>
        <w:t xml:space="preserve"> China</w:t>
      </w:r>
      <w:r w:rsidRPr="00D23E06">
        <w:rPr>
          <w:lang w:val="en-US"/>
        </w:rPr>
        <w:t>,</w:t>
      </w:r>
      <w:r>
        <w:rPr>
          <w:lang w:val="en-US"/>
        </w:rPr>
        <w:t xml:space="preserve"> European Union</w:t>
      </w:r>
      <w:r w:rsidRPr="00D23E06">
        <w:rPr>
          <w:lang w:val="en-US"/>
        </w:rPr>
        <w:t>,</w:t>
      </w:r>
      <w:r>
        <w:rPr>
          <w:lang w:val="en-US"/>
        </w:rPr>
        <w:t xml:space="preserve"> Indonesia</w:t>
      </w:r>
      <w:r w:rsidRPr="00D23E06">
        <w:rPr>
          <w:lang w:val="en-US"/>
        </w:rPr>
        <w:t>,</w:t>
      </w:r>
      <w:r>
        <w:rPr>
          <w:lang w:val="en-US"/>
        </w:rPr>
        <w:t xml:space="preserve"> South Korea</w:t>
      </w:r>
      <w:r w:rsidRPr="00D23E06">
        <w:rPr>
          <w:lang w:val="en-US"/>
        </w:rPr>
        <w:t>,</w:t>
      </w:r>
      <w:r>
        <w:rPr>
          <w:lang w:val="en-US"/>
        </w:rPr>
        <w:t xml:space="preserve"> Mexico</w:t>
      </w:r>
      <w:r w:rsidRPr="00D23E06">
        <w:rPr>
          <w:lang w:val="en-US"/>
        </w:rPr>
        <w:t>,</w:t>
      </w:r>
      <w:r>
        <w:rPr>
          <w:lang w:val="en-US"/>
        </w:rPr>
        <w:t xml:space="preserve"> Malaysia</w:t>
      </w:r>
      <w:r w:rsidRPr="00D23E06">
        <w:rPr>
          <w:lang w:val="en-US"/>
        </w:rPr>
        <w:t xml:space="preserve">, </w:t>
      </w:r>
      <w:r>
        <w:rPr>
          <w:lang w:val="en-US"/>
        </w:rPr>
        <w:t>Russia</w:t>
      </w:r>
      <w:r w:rsidRPr="00D23E06">
        <w:rPr>
          <w:lang w:val="en-US"/>
        </w:rPr>
        <w:t>,</w:t>
      </w:r>
      <w:r>
        <w:rPr>
          <w:lang w:val="en-US"/>
        </w:rPr>
        <w:t xml:space="preserve"> Thailand</w:t>
      </w:r>
      <w:r w:rsidRPr="00D23E06">
        <w:rPr>
          <w:lang w:val="en-US"/>
        </w:rPr>
        <w:t>,</w:t>
      </w:r>
      <w:r>
        <w:rPr>
          <w:lang w:val="en-US"/>
        </w:rPr>
        <w:t xml:space="preserve"> Trinidad and Tobago</w:t>
      </w:r>
      <w:r w:rsidRPr="00D23E06">
        <w:rPr>
          <w:lang w:val="en-US"/>
        </w:rPr>
        <w:t>,</w:t>
      </w:r>
      <w:r w:rsidR="00655D07">
        <w:rPr>
          <w:lang w:val="en-US"/>
        </w:rPr>
        <w:t xml:space="preserve"> United States. These economies were the source of 74% of imports.</w:t>
      </w:r>
      <w:r w:rsidR="00AE25E8">
        <w:rPr>
          <w:lang w:val="en-US"/>
        </w:rPr>
        <w:t xml:space="preserve"> (</w:t>
      </w:r>
      <w:proofErr w:type="spellStart"/>
      <w:r w:rsidR="00AE25E8">
        <w:rPr>
          <w:lang w:val="en-US"/>
        </w:rPr>
        <w:t>Bown</w:t>
      </w:r>
      <w:proofErr w:type="spellEnd"/>
      <w:r w:rsidR="00AE25E8">
        <w:rPr>
          <w:lang w:val="en-US"/>
        </w:rPr>
        <w:t xml:space="preserve"> and Crowley, 2013: </w:t>
      </w:r>
      <w:r w:rsidR="00C525D5">
        <w:rPr>
          <w:lang w:val="en-US"/>
        </w:rPr>
        <w:t>7</w:t>
      </w:r>
      <w:r w:rsidR="00AE25E8">
        <w:rPr>
          <w:lang w:val="en-US"/>
        </w:rPr>
        <w:t>5%)</w:t>
      </w:r>
    </w:p>
    <w:p w14:paraId="3E9D808D" w14:textId="77777777" w:rsidR="00D23E06" w:rsidRPr="00D23E06" w:rsidRDefault="00EA568F" w:rsidP="00D23E06">
      <w:pPr>
        <w:rPr>
          <w:lang w:val="en-US"/>
        </w:rPr>
      </w:pPr>
      <w:r w:rsidRPr="00EA568F">
        <w:rPr>
          <w:b/>
          <w:lang w:val="en-US"/>
        </w:rPr>
        <w:t>Indonesia</w:t>
      </w:r>
      <w:r>
        <w:rPr>
          <w:lang w:val="en-US"/>
        </w:rPr>
        <w:t>: Australia</w:t>
      </w:r>
      <w:r w:rsidRPr="00D23E06">
        <w:rPr>
          <w:lang w:val="en-US"/>
        </w:rPr>
        <w:t>,</w:t>
      </w:r>
      <w:r>
        <w:rPr>
          <w:lang w:val="en-US"/>
        </w:rPr>
        <w:t xml:space="preserve"> China</w:t>
      </w:r>
      <w:r w:rsidRPr="00D23E06">
        <w:rPr>
          <w:lang w:val="en-US"/>
        </w:rPr>
        <w:t>,</w:t>
      </w:r>
      <w:r>
        <w:rPr>
          <w:lang w:val="en-US"/>
        </w:rPr>
        <w:t xml:space="preserve"> European Union</w:t>
      </w:r>
      <w:r w:rsidRPr="00D23E06">
        <w:rPr>
          <w:lang w:val="en-US"/>
        </w:rPr>
        <w:t>,</w:t>
      </w:r>
      <w:r>
        <w:rPr>
          <w:lang w:val="en-US"/>
        </w:rPr>
        <w:t xml:space="preserve"> India</w:t>
      </w:r>
      <w:r w:rsidRPr="00D23E06">
        <w:rPr>
          <w:lang w:val="en-US"/>
        </w:rPr>
        <w:t xml:space="preserve">, </w:t>
      </w:r>
      <w:r>
        <w:rPr>
          <w:lang w:val="en-US"/>
        </w:rPr>
        <w:t>Japan</w:t>
      </w:r>
      <w:r w:rsidRPr="00D23E06">
        <w:rPr>
          <w:lang w:val="en-US"/>
        </w:rPr>
        <w:t>,</w:t>
      </w:r>
      <w:r>
        <w:rPr>
          <w:lang w:val="en-US"/>
        </w:rPr>
        <w:t xml:space="preserve"> South Korea</w:t>
      </w:r>
      <w:r w:rsidRPr="00D23E06">
        <w:rPr>
          <w:lang w:val="en-US"/>
        </w:rPr>
        <w:t>,</w:t>
      </w:r>
      <w:r>
        <w:rPr>
          <w:lang w:val="en-US"/>
        </w:rPr>
        <w:t xml:space="preserve"> Malaysia</w:t>
      </w:r>
      <w:r w:rsidRPr="00D23E06">
        <w:rPr>
          <w:lang w:val="en-US"/>
        </w:rPr>
        <w:t xml:space="preserve">, </w:t>
      </w:r>
      <w:r>
        <w:rPr>
          <w:lang w:val="en-US"/>
        </w:rPr>
        <w:t>Russia</w:t>
      </w:r>
      <w:r w:rsidRPr="00D23E06">
        <w:rPr>
          <w:lang w:val="en-US"/>
        </w:rPr>
        <w:t>,</w:t>
      </w:r>
      <w:r>
        <w:rPr>
          <w:lang w:val="en-US"/>
        </w:rPr>
        <w:t xml:space="preserve"> Singapore</w:t>
      </w:r>
      <w:r w:rsidRPr="00D23E06">
        <w:rPr>
          <w:lang w:val="en-US"/>
        </w:rPr>
        <w:t>,</w:t>
      </w:r>
      <w:r>
        <w:rPr>
          <w:lang w:val="en-US"/>
        </w:rPr>
        <w:t xml:space="preserve"> Thailand</w:t>
      </w:r>
      <w:r w:rsidRPr="00D23E06">
        <w:rPr>
          <w:lang w:val="en-US"/>
        </w:rPr>
        <w:t>,</w:t>
      </w:r>
      <w:r>
        <w:rPr>
          <w:lang w:val="en-US"/>
        </w:rPr>
        <w:t xml:space="preserve"> Turkey</w:t>
      </w:r>
      <w:r w:rsidR="00655D07">
        <w:rPr>
          <w:lang w:val="en-US"/>
        </w:rPr>
        <w:t>. These economies were the source of 72% of imports.</w:t>
      </w:r>
      <w:r w:rsidR="00AE25E8">
        <w:rPr>
          <w:lang w:val="en-US"/>
        </w:rPr>
        <w:t xml:space="preserve"> (</w:t>
      </w:r>
      <w:proofErr w:type="spellStart"/>
      <w:r w:rsidR="00AE25E8">
        <w:rPr>
          <w:lang w:val="en-US"/>
        </w:rPr>
        <w:t>Bown</w:t>
      </w:r>
      <w:proofErr w:type="spellEnd"/>
      <w:r w:rsidR="00AE25E8">
        <w:rPr>
          <w:lang w:val="en-US"/>
        </w:rPr>
        <w:t xml:space="preserve"> and Crowley, 2013: </w:t>
      </w:r>
      <w:r w:rsidR="00C525D5">
        <w:rPr>
          <w:lang w:val="en-US"/>
        </w:rPr>
        <w:t>74</w:t>
      </w:r>
      <w:r w:rsidR="00AE25E8">
        <w:rPr>
          <w:lang w:val="en-US"/>
        </w:rPr>
        <w:t>%)</w:t>
      </w:r>
    </w:p>
    <w:p w14:paraId="3B598328" w14:textId="77777777" w:rsidR="00D23E06" w:rsidRPr="00D23E06" w:rsidRDefault="00EA568F" w:rsidP="00D23E06">
      <w:pPr>
        <w:rPr>
          <w:lang w:val="en-US"/>
        </w:rPr>
      </w:pPr>
      <w:r w:rsidRPr="00EA568F">
        <w:rPr>
          <w:b/>
          <w:lang w:val="en-US"/>
        </w:rPr>
        <w:lastRenderedPageBreak/>
        <w:t>India</w:t>
      </w:r>
      <w:r>
        <w:rPr>
          <w:lang w:val="en-US"/>
        </w:rPr>
        <w:t>: Canada</w:t>
      </w:r>
      <w:r w:rsidRPr="00D23E06">
        <w:rPr>
          <w:lang w:val="en-US"/>
        </w:rPr>
        <w:t>,</w:t>
      </w:r>
      <w:r>
        <w:rPr>
          <w:lang w:val="en-US"/>
        </w:rPr>
        <w:t xml:space="preserve"> China</w:t>
      </w:r>
      <w:r w:rsidRPr="00D23E06">
        <w:rPr>
          <w:lang w:val="en-US"/>
        </w:rPr>
        <w:t>,</w:t>
      </w:r>
      <w:r>
        <w:rPr>
          <w:lang w:val="en-US"/>
        </w:rPr>
        <w:t xml:space="preserve"> European Union</w:t>
      </w:r>
      <w:r w:rsidRPr="00D23E06">
        <w:rPr>
          <w:lang w:val="en-US"/>
        </w:rPr>
        <w:t>,</w:t>
      </w:r>
      <w:r>
        <w:rPr>
          <w:lang w:val="en-US"/>
        </w:rPr>
        <w:t xml:space="preserve"> Indonesia</w:t>
      </w:r>
      <w:r w:rsidRPr="00D23E06">
        <w:rPr>
          <w:lang w:val="en-US"/>
        </w:rPr>
        <w:t xml:space="preserve">, </w:t>
      </w:r>
      <w:r>
        <w:rPr>
          <w:lang w:val="en-US"/>
        </w:rPr>
        <w:t>Japan</w:t>
      </w:r>
      <w:r w:rsidRPr="00D23E06">
        <w:rPr>
          <w:lang w:val="en-US"/>
        </w:rPr>
        <w:t>,</w:t>
      </w:r>
      <w:r>
        <w:rPr>
          <w:lang w:val="en-US"/>
        </w:rPr>
        <w:t xml:space="preserve"> South Korea</w:t>
      </w:r>
      <w:r w:rsidRPr="00D23E06">
        <w:rPr>
          <w:lang w:val="en-US"/>
        </w:rPr>
        <w:t>,</w:t>
      </w:r>
      <w:r>
        <w:rPr>
          <w:lang w:val="en-US"/>
        </w:rPr>
        <w:t xml:space="preserve"> Malaysia</w:t>
      </w:r>
      <w:r w:rsidRPr="00D23E06">
        <w:rPr>
          <w:lang w:val="en-US"/>
        </w:rPr>
        <w:t xml:space="preserve">, </w:t>
      </w:r>
      <w:r>
        <w:rPr>
          <w:lang w:val="en-US"/>
        </w:rPr>
        <w:t>Russia</w:t>
      </w:r>
      <w:r w:rsidRPr="00D23E06">
        <w:rPr>
          <w:lang w:val="en-US"/>
        </w:rPr>
        <w:t>,</w:t>
      </w:r>
      <w:r>
        <w:rPr>
          <w:lang w:val="en-US"/>
        </w:rPr>
        <w:t xml:space="preserve"> S</w:t>
      </w:r>
      <w:r w:rsidRPr="00D23E06">
        <w:rPr>
          <w:lang w:val="en-US"/>
        </w:rPr>
        <w:t>au</w:t>
      </w:r>
      <w:r>
        <w:rPr>
          <w:lang w:val="en-US"/>
        </w:rPr>
        <w:t>di Arabia</w:t>
      </w:r>
      <w:r w:rsidRPr="00D23E06">
        <w:rPr>
          <w:lang w:val="en-US"/>
        </w:rPr>
        <w:t>,</w:t>
      </w:r>
      <w:r>
        <w:rPr>
          <w:lang w:val="en-US"/>
        </w:rPr>
        <w:t xml:space="preserve"> Singapore</w:t>
      </w:r>
      <w:r w:rsidRPr="00D23E06">
        <w:rPr>
          <w:lang w:val="en-US"/>
        </w:rPr>
        <w:t>,</w:t>
      </w:r>
      <w:r>
        <w:rPr>
          <w:lang w:val="en-US"/>
        </w:rPr>
        <w:t xml:space="preserve"> Thailand</w:t>
      </w:r>
      <w:r w:rsidRPr="00D23E06">
        <w:rPr>
          <w:lang w:val="en-US"/>
        </w:rPr>
        <w:t>,</w:t>
      </w:r>
      <w:r>
        <w:rPr>
          <w:lang w:val="en-US"/>
        </w:rPr>
        <w:t xml:space="preserve"> United States</w:t>
      </w:r>
      <w:r w:rsidRPr="00D23E06">
        <w:rPr>
          <w:lang w:val="en-US"/>
        </w:rPr>
        <w:t>,</w:t>
      </w:r>
      <w:r>
        <w:rPr>
          <w:lang w:val="en-US"/>
        </w:rPr>
        <w:t xml:space="preserve"> South Africa</w:t>
      </w:r>
      <w:r w:rsidR="00655D07">
        <w:rPr>
          <w:lang w:val="en-US"/>
        </w:rPr>
        <w:t>. These economies were the source of 51% of imports.</w:t>
      </w:r>
      <w:r w:rsidR="00AE25E8">
        <w:rPr>
          <w:lang w:val="en-US"/>
        </w:rPr>
        <w:t xml:space="preserve"> (</w:t>
      </w:r>
      <w:proofErr w:type="spellStart"/>
      <w:r w:rsidR="00AE25E8">
        <w:rPr>
          <w:lang w:val="en-US"/>
        </w:rPr>
        <w:t>Bown</w:t>
      </w:r>
      <w:proofErr w:type="spellEnd"/>
      <w:r w:rsidR="00AE25E8">
        <w:rPr>
          <w:lang w:val="en-US"/>
        </w:rPr>
        <w:t xml:space="preserve"> and Crowley, 2013: </w:t>
      </w:r>
      <w:r w:rsidR="00C525D5">
        <w:rPr>
          <w:lang w:val="en-US"/>
        </w:rPr>
        <w:t>69</w:t>
      </w:r>
      <w:r w:rsidR="00AE25E8">
        <w:rPr>
          <w:lang w:val="en-US"/>
        </w:rPr>
        <w:t>%)</w:t>
      </w:r>
    </w:p>
    <w:p w14:paraId="74095884" w14:textId="77777777" w:rsidR="00D23E06" w:rsidRPr="00D23E06" w:rsidRDefault="00EA568F" w:rsidP="00D23E06">
      <w:pPr>
        <w:rPr>
          <w:lang w:val="en-US"/>
        </w:rPr>
      </w:pPr>
      <w:r w:rsidRPr="00EA568F">
        <w:rPr>
          <w:b/>
          <w:lang w:val="en-US"/>
        </w:rPr>
        <w:t>Mexico</w:t>
      </w:r>
      <w:r>
        <w:rPr>
          <w:lang w:val="en-US"/>
        </w:rPr>
        <w:t>: B</w:t>
      </w:r>
      <w:r w:rsidRPr="00D23E06">
        <w:rPr>
          <w:lang w:val="en-US"/>
        </w:rPr>
        <w:t>razil,</w:t>
      </w:r>
      <w:r>
        <w:rPr>
          <w:lang w:val="en-US"/>
        </w:rPr>
        <w:t xml:space="preserve"> Canada</w:t>
      </w:r>
      <w:r w:rsidRPr="00D23E06">
        <w:rPr>
          <w:lang w:val="en-US"/>
        </w:rPr>
        <w:t>,</w:t>
      </w:r>
      <w:r>
        <w:rPr>
          <w:lang w:val="en-US"/>
        </w:rPr>
        <w:t xml:space="preserve"> China</w:t>
      </w:r>
      <w:r w:rsidRPr="00D23E06">
        <w:rPr>
          <w:lang w:val="en-US"/>
        </w:rPr>
        <w:t>,</w:t>
      </w:r>
      <w:r>
        <w:rPr>
          <w:lang w:val="en-US"/>
        </w:rPr>
        <w:t xml:space="preserve"> Colombia</w:t>
      </w:r>
      <w:r w:rsidRPr="00D23E06">
        <w:rPr>
          <w:lang w:val="en-US"/>
        </w:rPr>
        <w:t>,</w:t>
      </w:r>
      <w:r>
        <w:rPr>
          <w:lang w:val="en-US"/>
        </w:rPr>
        <w:t xml:space="preserve"> European Union</w:t>
      </w:r>
      <w:r w:rsidRPr="00D23E06">
        <w:rPr>
          <w:lang w:val="en-US"/>
        </w:rPr>
        <w:t xml:space="preserve">, </w:t>
      </w:r>
      <w:r>
        <w:rPr>
          <w:lang w:val="en-US"/>
        </w:rPr>
        <w:t>Japan</w:t>
      </w:r>
      <w:r w:rsidRPr="00D23E06">
        <w:rPr>
          <w:lang w:val="en-US"/>
        </w:rPr>
        <w:t>,</w:t>
      </w:r>
      <w:r>
        <w:rPr>
          <w:lang w:val="en-US"/>
        </w:rPr>
        <w:t xml:space="preserve"> South Korea</w:t>
      </w:r>
      <w:r w:rsidRPr="00D23E06">
        <w:rPr>
          <w:lang w:val="en-US"/>
        </w:rPr>
        <w:t xml:space="preserve">, </w:t>
      </w:r>
      <w:r>
        <w:rPr>
          <w:lang w:val="en-US"/>
        </w:rPr>
        <w:t>Russia</w:t>
      </w:r>
      <w:r w:rsidRPr="00D23E06">
        <w:rPr>
          <w:lang w:val="en-US"/>
        </w:rPr>
        <w:t>,</w:t>
      </w:r>
      <w:r>
        <w:rPr>
          <w:lang w:val="en-US"/>
        </w:rPr>
        <w:t xml:space="preserve"> U</w:t>
      </w:r>
      <w:r w:rsidRPr="00D23E06">
        <w:rPr>
          <w:lang w:val="en-US"/>
        </w:rPr>
        <w:t>nited</w:t>
      </w:r>
      <w:r>
        <w:rPr>
          <w:lang w:val="en-US"/>
        </w:rPr>
        <w:t xml:space="preserve"> S</w:t>
      </w:r>
      <w:r w:rsidRPr="00D23E06">
        <w:rPr>
          <w:lang w:val="en-US"/>
        </w:rPr>
        <w:t>tates</w:t>
      </w:r>
      <w:r w:rsidR="00655D07">
        <w:rPr>
          <w:lang w:val="en-US"/>
        </w:rPr>
        <w:t>. These economies were the source of 88% of imports.</w:t>
      </w:r>
      <w:r w:rsidR="00AE25E8">
        <w:rPr>
          <w:lang w:val="en-US"/>
        </w:rPr>
        <w:t xml:space="preserve"> (</w:t>
      </w:r>
      <w:proofErr w:type="spellStart"/>
      <w:r w:rsidR="00AE25E8">
        <w:rPr>
          <w:lang w:val="en-US"/>
        </w:rPr>
        <w:t>Bown</w:t>
      </w:r>
      <w:proofErr w:type="spellEnd"/>
      <w:r w:rsidR="00AE25E8">
        <w:rPr>
          <w:lang w:val="en-US"/>
        </w:rPr>
        <w:t xml:space="preserve"> and Crowley, 2013: </w:t>
      </w:r>
      <w:r w:rsidR="00C525D5">
        <w:rPr>
          <w:lang w:val="en-US"/>
        </w:rPr>
        <w:t>91</w:t>
      </w:r>
      <w:r w:rsidR="00AE25E8">
        <w:rPr>
          <w:lang w:val="en-US"/>
        </w:rPr>
        <w:t>%)</w:t>
      </w:r>
    </w:p>
    <w:p w14:paraId="2595A8A1" w14:textId="77777777" w:rsidR="00D23E06" w:rsidRPr="00D23E06" w:rsidRDefault="00EA568F" w:rsidP="00D23E06">
      <w:pPr>
        <w:rPr>
          <w:lang w:val="en-US"/>
        </w:rPr>
      </w:pPr>
      <w:r w:rsidRPr="00EA568F">
        <w:rPr>
          <w:b/>
          <w:lang w:val="en-US"/>
        </w:rPr>
        <w:t>Malaysia</w:t>
      </w:r>
      <w:r>
        <w:rPr>
          <w:lang w:val="en-US"/>
        </w:rPr>
        <w:t>: Australia</w:t>
      </w:r>
      <w:r w:rsidRPr="00D23E06">
        <w:rPr>
          <w:lang w:val="en-US"/>
        </w:rPr>
        <w:t>,</w:t>
      </w:r>
      <w:r>
        <w:rPr>
          <w:lang w:val="en-US"/>
        </w:rPr>
        <w:t xml:space="preserve"> Canada</w:t>
      </w:r>
      <w:r w:rsidRPr="00D23E06">
        <w:rPr>
          <w:lang w:val="en-US"/>
        </w:rPr>
        <w:t>,</w:t>
      </w:r>
      <w:r>
        <w:rPr>
          <w:lang w:val="en-US"/>
        </w:rPr>
        <w:t xml:space="preserve"> China</w:t>
      </w:r>
      <w:r w:rsidRPr="00D23E06">
        <w:rPr>
          <w:lang w:val="en-US"/>
        </w:rPr>
        <w:t>,</w:t>
      </w:r>
      <w:r>
        <w:rPr>
          <w:lang w:val="en-US"/>
        </w:rPr>
        <w:t xml:space="preserve"> European Union</w:t>
      </w:r>
      <w:r w:rsidRPr="00D23E06">
        <w:rPr>
          <w:lang w:val="en-US"/>
        </w:rPr>
        <w:t xml:space="preserve">, </w:t>
      </w:r>
      <w:r>
        <w:rPr>
          <w:lang w:val="en-US"/>
        </w:rPr>
        <w:t>Hong Kong</w:t>
      </w:r>
      <w:r w:rsidRPr="00D23E06">
        <w:rPr>
          <w:lang w:val="en-US"/>
        </w:rPr>
        <w:t>,</w:t>
      </w:r>
      <w:r>
        <w:rPr>
          <w:lang w:val="en-US"/>
        </w:rPr>
        <w:t xml:space="preserve"> Indonesia</w:t>
      </w:r>
      <w:r w:rsidRPr="00D23E06">
        <w:rPr>
          <w:lang w:val="en-US"/>
        </w:rPr>
        <w:t>,</w:t>
      </w:r>
      <w:r>
        <w:rPr>
          <w:lang w:val="en-US"/>
        </w:rPr>
        <w:t xml:space="preserve"> India</w:t>
      </w:r>
      <w:r w:rsidRPr="00D23E06">
        <w:rPr>
          <w:lang w:val="en-US"/>
        </w:rPr>
        <w:t xml:space="preserve">, </w:t>
      </w:r>
      <w:r>
        <w:rPr>
          <w:lang w:val="en-US"/>
        </w:rPr>
        <w:t>Japan</w:t>
      </w:r>
      <w:r w:rsidRPr="00D23E06">
        <w:rPr>
          <w:lang w:val="en-US"/>
        </w:rPr>
        <w:t>,</w:t>
      </w:r>
      <w:r>
        <w:rPr>
          <w:lang w:val="en-US"/>
        </w:rPr>
        <w:t xml:space="preserve"> South Korea</w:t>
      </w:r>
      <w:r w:rsidRPr="00D23E06">
        <w:rPr>
          <w:lang w:val="en-US"/>
        </w:rPr>
        <w:t>,</w:t>
      </w:r>
      <w:r>
        <w:rPr>
          <w:lang w:val="en-US"/>
        </w:rPr>
        <w:t xml:space="preserve"> Philippines</w:t>
      </w:r>
      <w:r w:rsidRPr="00D23E06">
        <w:rPr>
          <w:lang w:val="en-US"/>
        </w:rPr>
        <w:t>,</w:t>
      </w:r>
      <w:r>
        <w:rPr>
          <w:lang w:val="en-US"/>
        </w:rPr>
        <w:t xml:space="preserve"> Thailand</w:t>
      </w:r>
      <w:r w:rsidRPr="00D23E06">
        <w:rPr>
          <w:lang w:val="en-US"/>
        </w:rPr>
        <w:t>,</w:t>
      </w:r>
      <w:r>
        <w:rPr>
          <w:lang w:val="en-US"/>
        </w:rPr>
        <w:t xml:space="preserve"> United States</w:t>
      </w:r>
      <w:r w:rsidR="00655D07">
        <w:rPr>
          <w:lang w:val="en-US"/>
        </w:rPr>
        <w:t>. These economies were the source of 70% of imports.</w:t>
      </w:r>
      <w:r w:rsidR="00AE25E8">
        <w:rPr>
          <w:lang w:val="en-US"/>
        </w:rPr>
        <w:t xml:space="preserve"> (</w:t>
      </w:r>
      <w:proofErr w:type="spellStart"/>
      <w:r w:rsidR="00AE25E8">
        <w:rPr>
          <w:lang w:val="en-US"/>
        </w:rPr>
        <w:t>Bown</w:t>
      </w:r>
      <w:proofErr w:type="spellEnd"/>
      <w:r w:rsidR="00AE25E8">
        <w:rPr>
          <w:lang w:val="en-US"/>
        </w:rPr>
        <w:t xml:space="preserve"> and Crowley, 2013: </w:t>
      </w:r>
      <w:r w:rsidR="00C525D5">
        <w:rPr>
          <w:lang w:val="en-US"/>
        </w:rPr>
        <w:t>77</w:t>
      </w:r>
      <w:r w:rsidR="00AE25E8">
        <w:rPr>
          <w:lang w:val="en-US"/>
        </w:rPr>
        <w:t>%)</w:t>
      </w:r>
    </w:p>
    <w:p w14:paraId="7972F8E2" w14:textId="77777777" w:rsidR="00D23E06" w:rsidRPr="00655D07" w:rsidRDefault="00EA568F" w:rsidP="00D23E06">
      <w:pPr>
        <w:rPr>
          <w:lang w:val="en-US"/>
        </w:rPr>
      </w:pPr>
      <w:proofErr w:type="spellStart"/>
      <w:r w:rsidRPr="002F3B02">
        <w:rPr>
          <w:b/>
          <w:lang w:val="es-AR"/>
        </w:rPr>
        <w:t>Peru</w:t>
      </w:r>
      <w:proofErr w:type="spellEnd"/>
      <w:r w:rsidRPr="002F3B02">
        <w:rPr>
          <w:lang w:val="es-AR"/>
        </w:rPr>
        <w:t xml:space="preserve">: Argentina, </w:t>
      </w:r>
      <w:proofErr w:type="spellStart"/>
      <w:r w:rsidRPr="002F3B02">
        <w:rPr>
          <w:lang w:val="es-AR"/>
        </w:rPr>
        <w:t>Brazil</w:t>
      </w:r>
      <w:proofErr w:type="spellEnd"/>
      <w:r w:rsidRPr="002F3B02">
        <w:rPr>
          <w:lang w:val="es-AR"/>
        </w:rPr>
        <w:t xml:space="preserve">, Chile, China, Colombia, </w:t>
      </w:r>
      <w:proofErr w:type="spellStart"/>
      <w:r w:rsidRPr="002F3B02">
        <w:rPr>
          <w:lang w:val="es-AR"/>
        </w:rPr>
        <w:t>European</w:t>
      </w:r>
      <w:proofErr w:type="spellEnd"/>
      <w:r w:rsidRPr="002F3B02">
        <w:rPr>
          <w:lang w:val="es-AR"/>
        </w:rPr>
        <w:t xml:space="preserve"> </w:t>
      </w:r>
      <w:proofErr w:type="spellStart"/>
      <w:r w:rsidRPr="002F3B02">
        <w:rPr>
          <w:lang w:val="es-AR"/>
        </w:rPr>
        <w:t>Union</w:t>
      </w:r>
      <w:proofErr w:type="spellEnd"/>
      <w:r w:rsidRPr="002F3B02">
        <w:rPr>
          <w:lang w:val="es-AR"/>
        </w:rPr>
        <w:t xml:space="preserve">, Indonesia, India, </w:t>
      </w:r>
      <w:proofErr w:type="spellStart"/>
      <w:r w:rsidRPr="002F3B02">
        <w:rPr>
          <w:lang w:val="es-AR"/>
        </w:rPr>
        <w:t>Mexico</w:t>
      </w:r>
      <w:proofErr w:type="spellEnd"/>
      <w:r w:rsidRPr="002F3B02">
        <w:rPr>
          <w:lang w:val="es-AR"/>
        </w:rPr>
        <w:t xml:space="preserve">, </w:t>
      </w:r>
      <w:proofErr w:type="spellStart"/>
      <w:r w:rsidRPr="002F3B02">
        <w:rPr>
          <w:lang w:val="es-AR"/>
        </w:rPr>
        <w:t>Pakistan</w:t>
      </w:r>
      <w:proofErr w:type="spellEnd"/>
      <w:r w:rsidRPr="002F3B02">
        <w:rPr>
          <w:lang w:val="es-AR"/>
        </w:rPr>
        <w:t xml:space="preserve">, </w:t>
      </w:r>
      <w:proofErr w:type="spellStart"/>
      <w:r w:rsidRPr="002F3B02">
        <w:rPr>
          <w:lang w:val="es-AR"/>
        </w:rPr>
        <w:t>Russia</w:t>
      </w:r>
      <w:proofErr w:type="spellEnd"/>
      <w:r w:rsidRPr="002F3B02">
        <w:rPr>
          <w:lang w:val="es-AR"/>
        </w:rPr>
        <w:t xml:space="preserve">, </w:t>
      </w:r>
      <w:proofErr w:type="spellStart"/>
      <w:r w:rsidRPr="002F3B02">
        <w:rPr>
          <w:lang w:val="es-AR"/>
        </w:rPr>
        <w:t>United</w:t>
      </w:r>
      <w:proofErr w:type="spellEnd"/>
      <w:r w:rsidRPr="002F3B02">
        <w:rPr>
          <w:lang w:val="es-AR"/>
        </w:rPr>
        <w:t xml:space="preserve"> </w:t>
      </w:r>
      <w:proofErr w:type="spellStart"/>
      <w:r w:rsidRPr="002F3B02">
        <w:rPr>
          <w:lang w:val="es-AR"/>
        </w:rPr>
        <w:t>States</w:t>
      </w:r>
      <w:proofErr w:type="spellEnd"/>
      <w:r w:rsidR="00655D07" w:rsidRPr="002F3B02">
        <w:rPr>
          <w:lang w:val="es-AR"/>
        </w:rPr>
        <w:t xml:space="preserve">. </w:t>
      </w:r>
      <w:r w:rsidR="00655D07">
        <w:rPr>
          <w:lang w:val="en-US"/>
        </w:rPr>
        <w:t>These economies were the source of 73% of imports.</w:t>
      </w:r>
      <w:r w:rsidR="00AE25E8">
        <w:rPr>
          <w:lang w:val="en-US"/>
        </w:rPr>
        <w:t xml:space="preserve"> (</w:t>
      </w:r>
      <w:proofErr w:type="spellStart"/>
      <w:r w:rsidR="00AE25E8">
        <w:rPr>
          <w:lang w:val="en-US"/>
        </w:rPr>
        <w:t>Bown</w:t>
      </w:r>
      <w:proofErr w:type="spellEnd"/>
      <w:r w:rsidR="00AE25E8">
        <w:rPr>
          <w:lang w:val="en-US"/>
        </w:rPr>
        <w:t xml:space="preserve"> and Crowley, 2013: </w:t>
      </w:r>
      <w:r w:rsidR="00C525D5">
        <w:rPr>
          <w:lang w:val="en-US"/>
        </w:rPr>
        <w:t>77</w:t>
      </w:r>
      <w:r w:rsidR="00AE25E8">
        <w:rPr>
          <w:lang w:val="en-US"/>
        </w:rPr>
        <w:t>%)</w:t>
      </w:r>
    </w:p>
    <w:p w14:paraId="4AC2F27B" w14:textId="77777777" w:rsidR="00D23E06" w:rsidRPr="00D23E06" w:rsidRDefault="00EA568F" w:rsidP="00D23E06">
      <w:pPr>
        <w:rPr>
          <w:lang w:val="en-US"/>
        </w:rPr>
      </w:pPr>
      <w:r w:rsidRPr="00EA568F">
        <w:rPr>
          <w:b/>
          <w:lang w:val="en-US"/>
        </w:rPr>
        <w:t>Thailand</w:t>
      </w:r>
      <w:r>
        <w:rPr>
          <w:lang w:val="en-US"/>
        </w:rPr>
        <w:t>: Argentina</w:t>
      </w:r>
      <w:r w:rsidRPr="00D23E06">
        <w:rPr>
          <w:lang w:val="en-US"/>
        </w:rPr>
        <w:t>,</w:t>
      </w:r>
      <w:r>
        <w:rPr>
          <w:lang w:val="en-US"/>
        </w:rPr>
        <w:t xml:space="preserve"> China</w:t>
      </w:r>
      <w:r w:rsidRPr="00D23E06">
        <w:rPr>
          <w:lang w:val="en-US"/>
        </w:rPr>
        <w:t>,</w:t>
      </w:r>
      <w:r>
        <w:rPr>
          <w:lang w:val="en-US"/>
        </w:rPr>
        <w:t xml:space="preserve"> European Union</w:t>
      </w:r>
      <w:r w:rsidRPr="00D23E06">
        <w:rPr>
          <w:lang w:val="en-US"/>
        </w:rPr>
        <w:t>,</w:t>
      </w:r>
      <w:r>
        <w:rPr>
          <w:lang w:val="en-US"/>
        </w:rPr>
        <w:t xml:space="preserve"> Indonesia</w:t>
      </w:r>
      <w:r w:rsidRPr="00D23E06">
        <w:rPr>
          <w:lang w:val="en-US"/>
        </w:rPr>
        <w:t>,</w:t>
      </w:r>
      <w:r>
        <w:rPr>
          <w:lang w:val="en-US"/>
        </w:rPr>
        <w:t xml:space="preserve"> India</w:t>
      </w:r>
      <w:r w:rsidRPr="00D23E06">
        <w:rPr>
          <w:lang w:val="en-US"/>
        </w:rPr>
        <w:t xml:space="preserve">, </w:t>
      </w:r>
      <w:r>
        <w:rPr>
          <w:lang w:val="en-US"/>
        </w:rPr>
        <w:t>japan</w:t>
      </w:r>
      <w:r w:rsidRPr="00D23E06">
        <w:rPr>
          <w:lang w:val="en-US"/>
        </w:rPr>
        <w:t>,</w:t>
      </w:r>
      <w:r>
        <w:rPr>
          <w:lang w:val="en-US"/>
        </w:rPr>
        <w:t xml:space="preserve"> South Korea</w:t>
      </w:r>
      <w:r w:rsidRPr="00D23E06">
        <w:rPr>
          <w:lang w:val="en-US"/>
        </w:rPr>
        <w:t>,</w:t>
      </w:r>
      <w:r>
        <w:rPr>
          <w:lang w:val="en-US"/>
        </w:rPr>
        <w:t xml:space="preserve"> Malaysia</w:t>
      </w:r>
      <w:r w:rsidRPr="00D23E06">
        <w:rPr>
          <w:lang w:val="en-US"/>
        </w:rPr>
        <w:t xml:space="preserve">, </w:t>
      </w:r>
      <w:r>
        <w:rPr>
          <w:lang w:val="en-US"/>
        </w:rPr>
        <w:t>Russia</w:t>
      </w:r>
      <w:r w:rsidRPr="00D23E06">
        <w:rPr>
          <w:lang w:val="en-US"/>
        </w:rPr>
        <w:t>,</w:t>
      </w:r>
      <w:r>
        <w:rPr>
          <w:lang w:val="en-US"/>
        </w:rPr>
        <w:t xml:space="preserve"> South Africa</w:t>
      </w:r>
      <w:r w:rsidR="00655D07">
        <w:rPr>
          <w:lang w:val="en-US"/>
        </w:rPr>
        <w:t>. These economies were the source of 57% of imports.</w:t>
      </w:r>
      <w:r w:rsidR="00AE25E8">
        <w:rPr>
          <w:lang w:val="en-US"/>
        </w:rPr>
        <w:t xml:space="preserve"> (</w:t>
      </w:r>
      <w:proofErr w:type="spellStart"/>
      <w:r w:rsidR="00AE25E8">
        <w:rPr>
          <w:lang w:val="en-US"/>
        </w:rPr>
        <w:t>Bown</w:t>
      </w:r>
      <w:proofErr w:type="spellEnd"/>
      <w:r w:rsidR="00AE25E8">
        <w:rPr>
          <w:lang w:val="en-US"/>
        </w:rPr>
        <w:t xml:space="preserve"> and Crowley, 2013: </w:t>
      </w:r>
      <w:r w:rsidR="00C525D5">
        <w:rPr>
          <w:lang w:val="en-US"/>
        </w:rPr>
        <w:t>65</w:t>
      </w:r>
      <w:r w:rsidR="00AE25E8">
        <w:rPr>
          <w:lang w:val="en-US"/>
        </w:rPr>
        <w:t>%)</w:t>
      </w:r>
    </w:p>
    <w:p w14:paraId="33DD469B" w14:textId="77777777" w:rsidR="00D23E06" w:rsidRPr="00D23E06" w:rsidRDefault="00EA568F" w:rsidP="00D23E06">
      <w:pPr>
        <w:rPr>
          <w:lang w:val="en-US"/>
        </w:rPr>
      </w:pPr>
      <w:r w:rsidRPr="00EA568F">
        <w:rPr>
          <w:b/>
          <w:lang w:val="en-US"/>
        </w:rPr>
        <w:t>Turkey</w:t>
      </w:r>
      <w:r>
        <w:rPr>
          <w:lang w:val="en-US"/>
        </w:rPr>
        <w:t>: China</w:t>
      </w:r>
      <w:r w:rsidRPr="00D23E06">
        <w:rPr>
          <w:lang w:val="en-US"/>
        </w:rPr>
        <w:t>,</w:t>
      </w:r>
      <w:r>
        <w:rPr>
          <w:lang w:val="en-US"/>
        </w:rPr>
        <w:t xml:space="preserve"> Egypt</w:t>
      </w:r>
      <w:r w:rsidRPr="00D23E06">
        <w:rPr>
          <w:lang w:val="en-US"/>
        </w:rPr>
        <w:t>,</w:t>
      </w:r>
      <w:r>
        <w:rPr>
          <w:lang w:val="en-US"/>
        </w:rPr>
        <w:t xml:space="preserve"> European Union</w:t>
      </w:r>
      <w:r w:rsidRPr="00D23E06">
        <w:rPr>
          <w:lang w:val="en-US"/>
        </w:rPr>
        <w:t xml:space="preserve">, </w:t>
      </w:r>
      <w:r>
        <w:rPr>
          <w:lang w:val="en-US"/>
        </w:rPr>
        <w:t>Hong Kong</w:t>
      </w:r>
      <w:r w:rsidRPr="00D23E06">
        <w:rPr>
          <w:lang w:val="en-US"/>
        </w:rPr>
        <w:t>,</w:t>
      </w:r>
      <w:r>
        <w:rPr>
          <w:lang w:val="en-US"/>
        </w:rPr>
        <w:t xml:space="preserve"> Indonesia</w:t>
      </w:r>
      <w:r w:rsidRPr="00D23E06">
        <w:rPr>
          <w:lang w:val="en-US"/>
        </w:rPr>
        <w:t>,</w:t>
      </w:r>
      <w:r>
        <w:rPr>
          <w:lang w:val="en-US"/>
        </w:rPr>
        <w:t xml:space="preserve"> India</w:t>
      </w:r>
      <w:r w:rsidRPr="00D23E06">
        <w:rPr>
          <w:lang w:val="en-US"/>
        </w:rPr>
        <w:t>,</w:t>
      </w:r>
      <w:r>
        <w:rPr>
          <w:lang w:val="en-US"/>
        </w:rPr>
        <w:t xml:space="preserve"> Israel</w:t>
      </w:r>
      <w:r w:rsidRPr="00D23E06">
        <w:rPr>
          <w:lang w:val="en-US"/>
        </w:rPr>
        <w:t>,</w:t>
      </w:r>
      <w:r>
        <w:rPr>
          <w:lang w:val="en-US"/>
        </w:rPr>
        <w:t xml:space="preserve"> Malaysia</w:t>
      </w:r>
      <w:r w:rsidRPr="00D23E06">
        <w:rPr>
          <w:lang w:val="en-US"/>
        </w:rPr>
        <w:t>,</w:t>
      </w:r>
      <w:r>
        <w:rPr>
          <w:lang w:val="en-US"/>
        </w:rPr>
        <w:t xml:space="preserve"> Pakistan</w:t>
      </w:r>
      <w:r w:rsidRPr="00D23E06">
        <w:rPr>
          <w:lang w:val="en-US"/>
        </w:rPr>
        <w:t xml:space="preserve">, </w:t>
      </w:r>
      <w:r>
        <w:rPr>
          <w:lang w:val="en-US"/>
        </w:rPr>
        <w:t>Russia</w:t>
      </w:r>
      <w:r w:rsidRPr="00D23E06">
        <w:rPr>
          <w:lang w:val="en-US"/>
        </w:rPr>
        <w:t>,</w:t>
      </w:r>
      <w:r>
        <w:rPr>
          <w:lang w:val="en-US"/>
        </w:rPr>
        <w:t xml:space="preserve"> S</w:t>
      </w:r>
      <w:r w:rsidRPr="00D23E06">
        <w:rPr>
          <w:lang w:val="en-US"/>
        </w:rPr>
        <w:t>au</w:t>
      </w:r>
      <w:r>
        <w:rPr>
          <w:lang w:val="en-US"/>
        </w:rPr>
        <w:t>di Arabia</w:t>
      </w:r>
      <w:r w:rsidRPr="00D23E06">
        <w:rPr>
          <w:lang w:val="en-US"/>
        </w:rPr>
        <w:t>,</w:t>
      </w:r>
      <w:r>
        <w:rPr>
          <w:lang w:val="en-US"/>
        </w:rPr>
        <w:t xml:space="preserve"> Thailand</w:t>
      </w:r>
      <w:r w:rsidR="00655D07">
        <w:rPr>
          <w:lang w:val="en-US"/>
        </w:rPr>
        <w:t>. These economies were the source of 62% of imports.</w:t>
      </w:r>
      <w:r w:rsidR="00AE25E8">
        <w:rPr>
          <w:lang w:val="en-US"/>
        </w:rPr>
        <w:t xml:space="preserve"> (</w:t>
      </w:r>
      <w:proofErr w:type="spellStart"/>
      <w:r w:rsidR="00AE25E8">
        <w:rPr>
          <w:lang w:val="en-US"/>
        </w:rPr>
        <w:t>Bown</w:t>
      </w:r>
      <w:proofErr w:type="spellEnd"/>
      <w:r w:rsidR="00AE25E8">
        <w:rPr>
          <w:lang w:val="en-US"/>
        </w:rPr>
        <w:t xml:space="preserve"> and Crowley, 2013: </w:t>
      </w:r>
      <w:r w:rsidR="00C525D5">
        <w:rPr>
          <w:lang w:val="en-US"/>
        </w:rPr>
        <w:t>73</w:t>
      </w:r>
      <w:r w:rsidR="00AE25E8">
        <w:rPr>
          <w:lang w:val="en-US"/>
        </w:rPr>
        <w:t>%)</w:t>
      </w:r>
    </w:p>
    <w:p w14:paraId="4AEA6DB1" w14:textId="77777777" w:rsidR="00D23E06" w:rsidRDefault="00EA568F" w:rsidP="00D23E06">
      <w:pPr>
        <w:rPr>
          <w:lang w:val="en-US"/>
        </w:rPr>
      </w:pPr>
      <w:r w:rsidRPr="00EA568F">
        <w:rPr>
          <w:b/>
          <w:lang w:val="en-US"/>
        </w:rPr>
        <w:t>South Africa</w:t>
      </w:r>
      <w:r>
        <w:rPr>
          <w:lang w:val="en-US"/>
        </w:rPr>
        <w:t>: Australia</w:t>
      </w:r>
      <w:r w:rsidRPr="00D23E06">
        <w:rPr>
          <w:lang w:val="en-US"/>
        </w:rPr>
        <w:t>,</w:t>
      </w:r>
      <w:r>
        <w:rPr>
          <w:lang w:val="en-US"/>
        </w:rPr>
        <w:t xml:space="preserve"> Brazil</w:t>
      </w:r>
      <w:r w:rsidRPr="00D23E06">
        <w:rPr>
          <w:lang w:val="en-US"/>
        </w:rPr>
        <w:t>,</w:t>
      </w:r>
      <w:r>
        <w:rPr>
          <w:lang w:val="en-US"/>
        </w:rPr>
        <w:t xml:space="preserve"> China</w:t>
      </w:r>
      <w:r w:rsidRPr="00D23E06">
        <w:rPr>
          <w:lang w:val="en-US"/>
        </w:rPr>
        <w:t>,</w:t>
      </w:r>
      <w:r>
        <w:rPr>
          <w:lang w:val="en-US"/>
        </w:rPr>
        <w:t xml:space="preserve"> European Union</w:t>
      </w:r>
      <w:r w:rsidRPr="00D23E06">
        <w:rPr>
          <w:lang w:val="en-US"/>
        </w:rPr>
        <w:t>,</w:t>
      </w:r>
      <w:r>
        <w:rPr>
          <w:lang w:val="en-US"/>
        </w:rPr>
        <w:t xml:space="preserve"> Indonesia</w:t>
      </w:r>
      <w:r w:rsidRPr="00D23E06">
        <w:rPr>
          <w:lang w:val="en-US"/>
        </w:rPr>
        <w:t>,</w:t>
      </w:r>
      <w:r>
        <w:rPr>
          <w:lang w:val="en-US"/>
        </w:rPr>
        <w:t xml:space="preserve"> India</w:t>
      </w:r>
      <w:r w:rsidRPr="00D23E06">
        <w:rPr>
          <w:lang w:val="en-US"/>
        </w:rPr>
        <w:t>,</w:t>
      </w:r>
      <w:r>
        <w:rPr>
          <w:lang w:val="en-US"/>
        </w:rPr>
        <w:t xml:space="preserve"> South Korea</w:t>
      </w:r>
      <w:r w:rsidRPr="00D23E06">
        <w:rPr>
          <w:lang w:val="en-US"/>
        </w:rPr>
        <w:t>,</w:t>
      </w:r>
      <w:r>
        <w:rPr>
          <w:lang w:val="en-US"/>
        </w:rPr>
        <w:t xml:space="preserve"> Pakistan</w:t>
      </w:r>
      <w:r w:rsidRPr="00D23E06">
        <w:rPr>
          <w:lang w:val="en-US"/>
        </w:rPr>
        <w:t xml:space="preserve">, </w:t>
      </w:r>
      <w:r>
        <w:rPr>
          <w:lang w:val="en-US"/>
        </w:rPr>
        <w:t>Russia</w:t>
      </w:r>
      <w:r w:rsidRPr="00D23E06">
        <w:rPr>
          <w:lang w:val="en-US"/>
        </w:rPr>
        <w:t>,</w:t>
      </w:r>
      <w:r>
        <w:rPr>
          <w:lang w:val="en-US"/>
        </w:rPr>
        <w:t xml:space="preserve"> Thailand</w:t>
      </w:r>
      <w:r w:rsidRPr="00D23E06">
        <w:rPr>
          <w:lang w:val="en-US"/>
        </w:rPr>
        <w:t>,</w:t>
      </w:r>
      <w:r>
        <w:rPr>
          <w:lang w:val="en-US"/>
        </w:rPr>
        <w:t xml:space="preserve"> Turkey</w:t>
      </w:r>
      <w:r w:rsidRPr="00D23E06">
        <w:rPr>
          <w:lang w:val="en-US"/>
        </w:rPr>
        <w:t>,</w:t>
      </w:r>
      <w:r>
        <w:rPr>
          <w:lang w:val="en-US"/>
        </w:rPr>
        <w:t xml:space="preserve"> United States</w:t>
      </w:r>
      <w:r w:rsidR="00655D07">
        <w:rPr>
          <w:lang w:val="en-US"/>
        </w:rPr>
        <w:t>. These economies were the source of 65% of imports.</w:t>
      </w:r>
      <w:r w:rsidR="00AE25E8">
        <w:rPr>
          <w:lang w:val="en-US"/>
        </w:rPr>
        <w:t xml:space="preserve"> (</w:t>
      </w:r>
      <w:proofErr w:type="spellStart"/>
      <w:r w:rsidR="00AE25E8">
        <w:rPr>
          <w:lang w:val="en-US"/>
        </w:rPr>
        <w:t>Bown</w:t>
      </w:r>
      <w:proofErr w:type="spellEnd"/>
      <w:r w:rsidR="00AE25E8">
        <w:rPr>
          <w:lang w:val="en-US"/>
        </w:rPr>
        <w:t xml:space="preserve"> and Crowley, 2013: </w:t>
      </w:r>
      <w:r w:rsidR="00C525D5">
        <w:rPr>
          <w:lang w:val="en-US"/>
        </w:rPr>
        <w:t>78</w:t>
      </w:r>
      <w:r w:rsidR="00AE25E8">
        <w:rPr>
          <w:lang w:val="en-US"/>
        </w:rPr>
        <w:t>%)</w:t>
      </w:r>
    </w:p>
    <w:p w14:paraId="1E7F00C9" w14:textId="77777777" w:rsidR="00AE5DEB" w:rsidRPr="00AB10D8" w:rsidRDefault="00AE5DEB" w:rsidP="00AE5DEB">
      <w:pPr>
        <w:pStyle w:val="Ttulo2"/>
        <w:spacing w:before="120" w:after="240"/>
        <w:ind w:left="578" w:hanging="578"/>
      </w:pPr>
      <w:r w:rsidRPr="00AB10D8">
        <w:t>List of most important trade partners</w:t>
      </w:r>
      <w:r w:rsidRPr="00AE5DEB">
        <w:t xml:space="preserve"> </w:t>
      </w:r>
      <w:r w:rsidRPr="00D23E06">
        <w:t>for each imposing policy country</w:t>
      </w:r>
      <w:r>
        <w:t>, developed countries</w:t>
      </w:r>
    </w:p>
    <w:p w14:paraId="094DDE90" w14:textId="77777777" w:rsidR="00B97471" w:rsidRPr="009F2DCF" w:rsidRDefault="00AE5F5C" w:rsidP="00AE5F5C">
      <w:pPr>
        <w:rPr>
          <w:rFonts w:eastAsia="Times New Roman"/>
          <w:lang w:val="en-US"/>
        </w:rPr>
      </w:pPr>
      <w:r>
        <w:rPr>
          <w:rFonts w:eastAsia="Times New Roman"/>
          <w:b/>
          <w:bCs/>
          <w:lang w:val="en-US"/>
        </w:rPr>
        <w:t>Australia:</w:t>
      </w:r>
      <w:r w:rsidR="00B97471" w:rsidRPr="009F2DCF">
        <w:rPr>
          <w:rFonts w:eastAsia="Times New Roman"/>
          <w:b/>
          <w:bCs/>
          <w:lang w:val="en-US"/>
        </w:rPr>
        <w:t xml:space="preserve"> </w:t>
      </w:r>
      <w:r>
        <w:rPr>
          <w:rFonts w:eastAsia="Times New Roman"/>
          <w:lang w:val="en-US"/>
        </w:rPr>
        <w:t>Brazil</w:t>
      </w:r>
      <w:r w:rsidR="00B97471" w:rsidRPr="009F2DCF">
        <w:rPr>
          <w:rFonts w:eastAsia="Times New Roman"/>
          <w:lang w:val="en-US"/>
        </w:rPr>
        <w:t xml:space="preserve">, </w:t>
      </w:r>
      <w:r>
        <w:rPr>
          <w:rFonts w:eastAsia="Times New Roman"/>
          <w:lang w:val="en-US"/>
        </w:rPr>
        <w:t>Canada</w:t>
      </w:r>
      <w:r w:rsidR="00B97471" w:rsidRPr="009F2DCF">
        <w:rPr>
          <w:rFonts w:eastAsia="Times New Roman"/>
          <w:lang w:val="en-US"/>
        </w:rPr>
        <w:t xml:space="preserve">, </w:t>
      </w:r>
      <w:r>
        <w:rPr>
          <w:rFonts w:eastAsia="Times New Roman"/>
          <w:lang w:val="en-US"/>
        </w:rPr>
        <w:t>China</w:t>
      </w:r>
      <w:r w:rsidR="00B97471">
        <w:rPr>
          <w:rFonts w:eastAsia="Times New Roman"/>
          <w:lang w:val="en-US"/>
        </w:rPr>
        <w:t xml:space="preserve">, </w:t>
      </w:r>
      <w:r>
        <w:rPr>
          <w:rFonts w:eastAsia="Times New Roman"/>
          <w:lang w:val="en-US"/>
        </w:rPr>
        <w:t>European Union</w:t>
      </w:r>
      <w:r w:rsidR="00B97471">
        <w:rPr>
          <w:rFonts w:eastAsia="Times New Roman"/>
          <w:lang w:val="en-US"/>
        </w:rPr>
        <w:t xml:space="preserve">, </w:t>
      </w:r>
      <w:r>
        <w:rPr>
          <w:rFonts w:eastAsia="Times New Roman"/>
          <w:lang w:val="en-US"/>
        </w:rPr>
        <w:t>Indonesia</w:t>
      </w:r>
      <w:r w:rsidR="00B97471">
        <w:rPr>
          <w:rFonts w:eastAsia="Times New Roman"/>
          <w:lang w:val="en-US"/>
        </w:rPr>
        <w:t xml:space="preserve">, </w:t>
      </w:r>
      <w:r>
        <w:rPr>
          <w:rFonts w:eastAsia="Times New Roman"/>
          <w:lang w:val="en-US"/>
        </w:rPr>
        <w:t>India</w:t>
      </w:r>
      <w:r w:rsidR="00B97471">
        <w:rPr>
          <w:rFonts w:eastAsia="Times New Roman"/>
          <w:lang w:val="en-US"/>
        </w:rPr>
        <w:t xml:space="preserve">, </w:t>
      </w:r>
      <w:r>
        <w:rPr>
          <w:rFonts w:eastAsia="Times New Roman"/>
          <w:lang w:val="en-US"/>
        </w:rPr>
        <w:t>Israel</w:t>
      </w:r>
      <w:r w:rsidR="00B97471">
        <w:rPr>
          <w:rFonts w:eastAsia="Times New Roman"/>
          <w:lang w:val="en-US"/>
        </w:rPr>
        <w:t xml:space="preserve">, </w:t>
      </w:r>
      <w:r>
        <w:rPr>
          <w:rFonts w:eastAsia="Times New Roman"/>
          <w:lang w:val="en-US"/>
        </w:rPr>
        <w:t>Japan</w:t>
      </w:r>
      <w:r w:rsidR="00B97471">
        <w:rPr>
          <w:rFonts w:eastAsia="Times New Roman"/>
          <w:lang w:val="en-US"/>
        </w:rPr>
        <w:t xml:space="preserve">, </w:t>
      </w:r>
      <w:r>
        <w:rPr>
          <w:rFonts w:eastAsia="Times New Roman"/>
          <w:lang w:val="en-US"/>
        </w:rPr>
        <w:t>Republic of Korea</w:t>
      </w:r>
      <w:r w:rsidR="00B97471">
        <w:rPr>
          <w:rFonts w:eastAsia="Times New Roman"/>
          <w:lang w:val="en-US"/>
        </w:rPr>
        <w:t xml:space="preserve">, </w:t>
      </w:r>
      <w:r>
        <w:rPr>
          <w:rFonts w:eastAsia="Times New Roman"/>
          <w:lang w:val="en-US"/>
        </w:rPr>
        <w:t>Mexico</w:t>
      </w:r>
      <w:r w:rsidR="00B97471">
        <w:rPr>
          <w:rFonts w:eastAsia="Times New Roman"/>
          <w:lang w:val="en-US"/>
        </w:rPr>
        <w:t xml:space="preserve">, </w:t>
      </w:r>
      <w:r>
        <w:rPr>
          <w:rFonts w:eastAsia="Times New Roman"/>
          <w:lang w:val="en-US"/>
        </w:rPr>
        <w:t>Norway</w:t>
      </w:r>
      <w:r w:rsidR="00B97471">
        <w:rPr>
          <w:rFonts w:eastAsia="Times New Roman"/>
          <w:lang w:val="en-US"/>
        </w:rPr>
        <w:t xml:space="preserve">, </w:t>
      </w:r>
      <w:r>
        <w:rPr>
          <w:rFonts w:eastAsia="Times New Roman"/>
          <w:lang w:val="en-US"/>
        </w:rPr>
        <w:t>Turkey</w:t>
      </w:r>
      <w:r w:rsidR="00B97471">
        <w:rPr>
          <w:rFonts w:eastAsia="Times New Roman"/>
          <w:lang w:val="en-US"/>
        </w:rPr>
        <w:t xml:space="preserve">, </w:t>
      </w:r>
      <w:r>
        <w:rPr>
          <w:rFonts w:eastAsia="Times New Roman"/>
          <w:lang w:val="en-US"/>
        </w:rPr>
        <w:t>Taiwan</w:t>
      </w:r>
      <w:r w:rsidR="00B97471">
        <w:rPr>
          <w:rFonts w:eastAsia="Times New Roman"/>
          <w:lang w:val="en-US"/>
        </w:rPr>
        <w:t xml:space="preserve">, </w:t>
      </w:r>
      <w:r>
        <w:rPr>
          <w:rFonts w:eastAsia="Times New Roman"/>
          <w:lang w:val="en-US"/>
        </w:rPr>
        <w:t>United States of America</w:t>
      </w:r>
      <w:r w:rsidR="00B97471">
        <w:rPr>
          <w:rFonts w:eastAsia="Times New Roman"/>
          <w:lang w:val="en-US"/>
        </w:rPr>
        <w:t xml:space="preserve">, </w:t>
      </w:r>
      <w:r>
        <w:rPr>
          <w:rFonts w:eastAsia="Times New Roman"/>
          <w:lang w:val="en-US"/>
        </w:rPr>
        <w:t>South Africa</w:t>
      </w:r>
      <w:r w:rsidR="00655D07">
        <w:rPr>
          <w:rFonts w:eastAsia="Times New Roman"/>
          <w:lang w:val="en-US"/>
        </w:rPr>
        <w:t xml:space="preserve">. </w:t>
      </w:r>
      <w:r w:rsidR="00655D07">
        <w:rPr>
          <w:lang w:val="en-US"/>
        </w:rPr>
        <w:t xml:space="preserve">These economies were the source of </w:t>
      </w:r>
      <w:r w:rsidR="006E5B38">
        <w:rPr>
          <w:lang w:val="en-US"/>
        </w:rPr>
        <w:t>70</w:t>
      </w:r>
      <w:r w:rsidR="00655D07">
        <w:rPr>
          <w:lang w:val="en-US"/>
        </w:rPr>
        <w:t>% of imports.</w:t>
      </w:r>
    </w:p>
    <w:p w14:paraId="0B5FEEFE" w14:textId="77777777" w:rsidR="00B97471" w:rsidRPr="009F2DCF" w:rsidRDefault="00AE5F5C" w:rsidP="00AE5F5C">
      <w:pPr>
        <w:rPr>
          <w:rFonts w:eastAsia="Times New Roman"/>
          <w:lang w:val="en-US"/>
        </w:rPr>
      </w:pPr>
      <w:r>
        <w:rPr>
          <w:rFonts w:eastAsia="Times New Roman"/>
          <w:b/>
          <w:bCs/>
          <w:lang w:val="en-US"/>
        </w:rPr>
        <w:t>Canada:</w:t>
      </w:r>
      <w:r w:rsidR="00B97471">
        <w:rPr>
          <w:rFonts w:eastAsia="Times New Roman"/>
          <w:b/>
          <w:bCs/>
          <w:lang w:val="en-US"/>
        </w:rPr>
        <w:t xml:space="preserve">, </w:t>
      </w:r>
      <w:r>
        <w:rPr>
          <w:rFonts w:eastAsia="Times New Roman"/>
          <w:lang w:val="en-US"/>
        </w:rPr>
        <w:t>Australia</w:t>
      </w:r>
      <w:r w:rsidR="00B97471">
        <w:rPr>
          <w:rFonts w:eastAsia="Times New Roman"/>
          <w:lang w:val="en-US"/>
        </w:rPr>
        <w:t xml:space="preserve">, </w:t>
      </w:r>
      <w:r>
        <w:rPr>
          <w:rFonts w:eastAsia="Times New Roman"/>
          <w:lang w:val="en-US"/>
        </w:rPr>
        <w:t>Brazil</w:t>
      </w:r>
      <w:r w:rsidR="00B97471">
        <w:rPr>
          <w:rFonts w:eastAsia="Times New Roman"/>
          <w:lang w:val="en-US"/>
        </w:rPr>
        <w:t xml:space="preserve">, </w:t>
      </w:r>
      <w:r>
        <w:rPr>
          <w:rFonts w:eastAsia="Times New Roman"/>
          <w:lang w:val="en-US"/>
        </w:rPr>
        <w:t>Switzerland</w:t>
      </w:r>
      <w:r w:rsidR="00B97471">
        <w:rPr>
          <w:rFonts w:eastAsia="Times New Roman"/>
          <w:lang w:val="en-US"/>
        </w:rPr>
        <w:t xml:space="preserve">, </w:t>
      </w:r>
      <w:r>
        <w:rPr>
          <w:rFonts w:eastAsia="Times New Roman"/>
          <w:lang w:val="en-US"/>
        </w:rPr>
        <w:t>China</w:t>
      </w:r>
      <w:r w:rsidR="00B97471">
        <w:rPr>
          <w:rFonts w:eastAsia="Times New Roman"/>
          <w:lang w:val="en-US"/>
        </w:rPr>
        <w:t xml:space="preserve">, </w:t>
      </w:r>
      <w:r>
        <w:rPr>
          <w:rFonts w:eastAsia="Times New Roman"/>
          <w:lang w:val="en-US"/>
        </w:rPr>
        <w:t>European Union</w:t>
      </w:r>
      <w:r w:rsidR="00B97471">
        <w:rPr>
          <w:rFonts w:eastAsia="Times New Roman"/>
          <w:lang w:val="en-US"/>
        </w:rPr>
        <w:t xml:space="preserve">, </w:t>
      </w:r>
      <w:r>
        <w:rPr>
          <w:rFonts w:eastAsia="Times New Roman"/>
          <w:lang w:val="en-US"/>
        </w:rPr>
        <w:t>Indonesia</w:t>
      </w:r>
      <w:r w:rsidR="00B97471">
        <w:rPr>
          <w:rFonts w:eastAsia="Times New Roman"/>
          <w:lang w:val="en-US"/>
        </w:rPr>
        <w:t xml:space="preserve">, </w:t>
      </w:r>
      <w:r>
        <w:rPr>
          <w:rFonts w:eastAsia="Times New Roman"/>
          <w:lang w:val="en-US"/>
        </w:rPr>
        <w:t>India</w:t>
      </w:r>
      <w:r w:rsidR="00B97471">
        <w:rPr>
          <w:rFonts w:eastAsia="Times New Roman"/>
          <w:lang w:val="en-US"/>
        </w:rPr>
        <w:t xml:space="preserve">, </w:t>
      </w:r>
      <w:r>
        <w:rPr>
          <w:rFonts w:eastAsia="Times New Roman"/>
          <w:lang w:val="en-US"/>
        </w:rPr>
        <w:t>Japan</w:t>
      </w:r>
      <w:r w:rsidR="00B97471">
        <w:rPr>
          <w:rFonts w:eastAsia="Times New Roman"/>
          <w:lang w:val="en-US"/>
        </w:rPr>
        <w:t xml:space="preserve">, </w:t>
      </w:r>
      <w:r>
        <w:rPr>
          <w:rFonts w:eastAsia="Times New Roman"/>
          <w:lang w:val="en-US"/>
        </w:rPr>
        <w:t>Republic of Korea</w:t>
      </w:r>
      <w:r w:rsidR="00B97471">
        <w:rPr>
          <w:rFonts w:eastAsia="Times New Roman"/>
          <w:lang w:val="en-US"/>
        </w:rPr>
        <w:t xml:space="preserve">, </w:t>
      </w:r>
      <w:r>
        <w:rPr>
          <w:rFonts w:eastAsia="Times New Roman"/>
          <w:lang w:val="en-US"/>
        </w:rPr>
        <w:t>Mexico</w:t>
      </w:r>
      <w:r w:rsidR="00B97471">
        <w:rPr>
          <w:rFonts w:eastAsia="Times New Roman"/>
          <w:lang w:val="en-US"/>
        </w:rPr>
        <w:t xml:space="preserve">, </w:t>
      </w:r>
      <w:r>
        <w:rPr>
          <w:rFonts w:eastAsia="Times New Roman"/>
          <w:lang w:val="en-US"/>
        </w:rPr>
        <w:t>New Zealand</w:t>
      </w:r>
      <w:r w:rsidR="00B97471">
        <w:rPr>
          <w:rFonts w:eastAsia="Times New Roman"/>
          <w:lang w:val="en-US"/>
        </w:rPr>
        <w:t xml:space="preserve">, </w:t>
      </w:r>
      <w:r>
        <w:rPr>
          <w:rFonts w:eastAsia="Times New Roman"/>
          <w:lang w:val="en-US"/>
        </w:rPr>
        <w:t>Turkey</w:t>
      </w:r>
      <w:r w:rsidR="00B97471">
        <w:rPr>
          <w:rFonts w:eastAsia="Times New Roman"/>
          <w:lang w:val="en-US"/>
        </w:rPr>
        <w:t xml:space="preserve">, </w:t>
      </w:r>
      <w:r>
        <w:rPr>
          <w:rFonts w:eastAsia="Times New Roman"/>
          <w:lang w:val="en-US"/>
        </w:rPr>
        <w:t>Taiwan</w:t>
      </w:r>
      <w:r w:rsidR="00B97471">
        <w:rPr>
          <w:rFonts w:eastAsia="Times New Roman"/>
          <w:lang w:val="en-US"/>
        </w:rPr>
        <w:t xml:space="preserve">, </w:t>
      </w:r>
      <w:r>
        <w:rPr>
          <w:rFonts w:eastAsia="Times New Roman"/>
          <w:lang w:val="en-US"/>
        </w:rPr>
        <w:t>United States of America</w:t>
      </w:r>
      <w:r w:rsidR="00B97471" w:rsidRPr="009F2DCF">
        <w:rPr>
          <w:rFonts w:eastAsia="Times New Roman"/>
          <w:lang w:val="en-US"/>
        </w:rPr>
        <w:t xml:space="preserve">, </w:t>
      </w:r>
      <w:r>
        <w:rPr>
          <w:rFonts w:eastAsia="Times New Roman"/>
          <w:lang w:val="en-US"/>
        </w:rPr>
        <w:t>South Africa</w:t>
      </w:r>
      <w:r w:rsidR="00655D07">
        <w:rPr>
          <w:rFonts w:eastAsia="Times New Roman"/>
          <w:lang w:val="en-US"/>
        </w:rPr>
        <w:t xml:space="preserve">. </w:t>
      </w:r>
      <w:r w:rsidR="00655D07">
        <w:rPr>
          <w:lang w:val="en-US"/>
        </w:rPr>
        <w:t xml:space="preserve">These economies were the source of </w:t>
      </w:r>
      <w:r w:rsidR="006E5B38">
        <w:rPr>
          <w:lang w:val="en-US"/>
        </w:rPr>
        <w:t>89</w:t>
      </w:r>
      <w:r w:rsidR="00655D07">
        <w:rPr>
          <w:lang w:val="en-US"/>
        </w:rPr>
        <w:t>% of imports.</w:t>
      </w:r>
    </w:p>
    <w:p w14:paraId="7A602DFB" w14:textId="77777777" w:rsidR="00B97471" w:rsidRPr="009F2DCF" w:rsidRDefault="00AE5F5C" w:rsidP="00AE5F5C">
      <w:pPr>
        <w:rPr>
          <w:rFonts w:eastAsia="Times New Roman"/>
          <w:lang w:val="en-US"/>
        </w:rPr>
      </w:pPr>
      <w:r>
        <w:rPr>
          <w:rFonts w:eastAsia="Times New Roman"/>
          <w:b/>
          <w:bCs/>
          <w:lang w:val="en-US"/>
        </w:rPr>
        <w:t>European Union:</w:t>
      </w:r>
      <w:r w:rsidR="00B97471" w:rsidRPr="009F2DCF">
        <w:rPr>
          <w:rFonts w:eastAsia="Times New Roman"/>
          <w:b/>
          <w:bCs/>
          <w:lang w:val="en-US"/>
        </w:rPr>
        <w:t xml:space="preserve"> </w:t>
      </w:r>
      <w:r>
        <w:rPr>
          <w:rFonts w:eastAsia="Times New Roman"/>
          <w:lang w:val="en-US"/>
        </w:rPr>
        <w:t>Australia</w:t>
      </w:r>
      <w:r w:rsidR="00B97471" w:rsidRPr="009F2DCF">
        <w:rPr>
          <w:rFonts w:eastAsia="Times New Roman"/>
          <w:lang w:val="en-US"/>
        </w:rPr>
        <w:t xml:space="preserve">, </w:t>
      </w:r>
      <w:r>
        <w:rPr>
          <w:rFonts w:eastAsia="Times New Roman"/>
          <w:lang w:val="en-US"/>
        </w:rPr>
        <w:t>Brazil</w:t>
      </w:r>
      <w:r w:rsidR="00B97471" w:rsidRPr="009F2DCF">
        <w:rPr>
          <w:rFonts w:eastAsia="Times New Roman"/>
          <w:lang w:val="en-US"/>
        </w:rPr>
        <w:t xml:space="preserve">, </w:t>
      </w:r>
      <w:r>
        <w:rPr>
          <w:rFonts w:eastAsia="Times New Roman"/>
          <w:lang w:val="en-US"/>
        </w:rPr>
        <w:t>Switzerland</w:t>
      </w:r>
      <w:r w:rsidR="00B97471" w:rsidRPr="009F2DCF">
        <w:rPr>
          <w:rFonts w:eastAsia="Times New Roman"/>
          <w:lang w:val="en-US"/>
        </w:rPr>
        <w:t xml:space="preserve">, </w:t>
      </w:r>
      <w:r>
        <w:rPr>
          <w:rFonts w:eastAsia="Times New Roman"/>
          <w:lang w:val="en-US"/>
        </w:rPr>
        <w:t>China</w:t>
      </w:r>
      <w:r w:rsidR="00B97471">
        <w:rPr>
          <w:rFonts w:eastAsia="Times New Roman"/>
          <w:lang w:val="en-US"/>
        </w:rPr>
        <w:t xml:space="preserve">, </w:t>
      </w:r>
      <w:r>
        <w:rPr>
          <w:rFonts w:eastAsia="Times New Roman"/>
          <w:lang w:val="en-US"/>
        </w:rPr>
        <w:t>Indonesia</w:t>
      </w:r>
      <w:r w:rsidR="00B97471">
        <w:rPr>
          <w:rFonts w:eastAsia="Times New Roman"/>
          <w:lang w:val="en-US"/>
        </w:rPr>
        <w:t xml:space="preserve">, </w:t>
      </w:r>
      <w:r>
        <w:rPr>
          <w:rFonts w:eastAsia="Times New Roman"/>
          <w:lang w:val="en-US"/>
        </w:rPr>
        <w:t>India</w:t>
      </w:r>
      <w:r w:rsidR="00B97471">
        <w:rPr>
          <w:rFonts w:eastAsia="Times New Roman"/>
          <w:lang w:val="en-US"/>
        </w:rPr>
        <w:t xml:space="preserve">, </w:t>
      </w:r>
      <w:r>
        <w:rPr>
          <w:rFonts w:eastAsia="Times New Roman"/>
          <w:lang w:val="en-US"/>
        </w:rPr>
        <w:t>Japan</w:t>
      </w:r>
      <w:r w:rsidR="00B97471">
        <w:rPr>
          <w:rFonts w:eastAsia="Times New Roman"/>
          <w:lang w:val="en-US"/>
        </w:rPr>
        <w:t xml:space="preserve">, </w:t>
      </w:r>
      <w:r>
        <w:rPr>
          <w:rFonts w:eastAsia="Times New Roman"/>
          <w:lang w:val="en-US"/>
        </w:rPr>
        <w:t>Republic of Korea</w:t>
      </w:r>
      <w:r w:rsidR="00B97471">
        <w:rPr>
          <w:rFonts w:eastAsia="Times New Roman"/>
          <w:lang w:val="en-US"/>
        </w:rPr>
        <w:t xml:space="preserve">, </w:t>
      </w:r>
      <w:r>
        <w:rPr>
          <w:rFonts w:eastAsia="Times New Roman"/>
          <w:lang w:val="en-US"/>
        </w:rPr>
        <w:t>Mexico</w:t>
      </w:r>
      <w:r w:rsidR="00B97471">
        <w:rPr>
          <w:rFonts w:eastAsia="Times New Roman"/>
          <w:lang w:val="en-US"/>
        </w:rPr>
        <w:t xml:space="preserve">, </w:t>
      </w:r>
      <w:r>
        <w:rPr>
          <w:rFonts w:eastAsia="Times New Roman"/>
          <w:lang w:val="en-US"/>
        </w:rPr>
        <w:t>Norway</w:t>
      </w:r>
      <w:r w:rsidR="00B97471">
        <w:rPr>
          <w:rFonts w:eastAsia="Times New Roman"/>
          <w:lang w:val="en-US"/>
        </w:rPr>
        <w:t xml:space="preserve">, </w:t>
      </w:r>
      <w:r>
        <w:rPr>
          <w:rFonts w:eastAsia="Times New Roman"/>
          <w:lang w:val="en-US"/>
        </w:rPr>
        <w:t>New Zealand</w:t>
      </w:r>
      <w:r w:rsidR="00B97471">
        <w:rPr>
          <w:rFonts w:eastAsia="Times New Roman"/>
          <w:lang w:val="en-US"/>
        </w:rPr>
        <w:t xml:space="preserve">, </w:t>
      </w:r>
      <w:r>
        <w:rPr>
          <w:rFonts w:eastAsia="Times New Roman"/>
          <w:lang w:val="en-US"/>
        </w:rPr>
        <w:t>Turkey</w:t>
      </w:r>
      <w:r w:rsidR="00B97471">
        <w:rPr>
          <w:rFonts w:eastAsia="Times New Roman"/>
          <w:lang w:val="en-US"/>
        </w:rPr>
        <w:t xml:space="preserve">, </w:t>
      </w:r>
      <w:r>
        <w:rPr>
          <w:rFonts w:eastAsia="Times New Roman"/>
          <w:lang w:val="en-US"/>
        </w:rPr>
        <w:t>Taiwan</w:t>
      </w:r>
      <w:r w:rsidR="00B97471">
        <w:rPr>
          <w:rFonts w:eastAsia="Times New Roman"/>
          <w:lang w:val="en-US"/>
        </w:rPr>
        <w:t xml:space="preserve">, </w:t>
      </w:r>
      <w:r>
        <w:rPr>
          <w:rFonts w:eastAsia="Times New Roman"/>
          <w:lang w:val="en-US"/>
        </w:rPr>
        <w:t>United States of America</w:t>
      </w:r>
      <w:r w:rsidR="00B97471">
        <w:rPr>
          <w:rFonts w:eastAsia="Times New Roman"/>
          <w:lang w:val="en-US"/>
        </w:rPr>
        <w:t xml:space="preserve">, </w:t>
      </w:r>
      <w:r>
        <w:rPr>
          <w:rFonts w:eastAsia="Times New Roman"/>
          <w:lang w:val="en-US"/>
        </w:rPr>
        <w:t>South Africa</w:t>
      </w:r>
      <w:r w:rsidR="00655D07">
        <w:rPr>
          <w:rFonts w:eastAsia="Times New Roman"/>
          <w:lang w:val="en-US"/>
        </w:rPr>
        <w:t xml:space="preserve">. </w:t>
      </w:r>
      <w:r w:rsidR="00655D07">
        <w:rPr>
          <w:lang w:val="en-US"/>
        </w:rPr>
        <w:t>These economies were the source of XX% of imports.</w:t>
      </w:r>
    </w:p>
    <w:p w14:paraId="56D100BA" w14:textId="77777777" w:rsidR="00B97471" w:rsidRPr="009F2DCF" w:rsidRDefault="00AE5F5C" w:rsidP="00AE5F5C">
      <w:pPr>
        <w:rPr>
          <w:rFonts w:eastAsia="Times New Roman"/>
          <w:lang w:val="en-US"/>
        </w:rPr>
      </w:pPr>
      <w:r>
        <w:rPr>
          <w:rFonts w:eastAsia="Times New Roman"/>
          <w:b/>
          <w:bCs/>
          <w:lang w:val="en-US"/>
        </w:rPr>
        <w:t>Republic of Korea:</w:t>
      </w:r>
      <w:r w:rsidR="00B97471">
        <w:rPr>
          <w:rFonts w:eastAsia="Times New Roman"/>
          <w:b/>
          <w:bCs/>
          <w:lang w:val="en-US"/>
        </w:rPr>
        <w:t xml:space="preserve"> </w:t>
      </w:r>
      <w:r>
        <w:rPr>
          <w:rFonts w:eastAsia="Times New Roman"/>
          <w:lang w:val="en-US"/>
        </w:rPr>
        <w:t>Canada</w:t>
      </w:r>
      <w:r w:rsidR="00B97471">
        <w:rPr>
          <w:rFonts w:eastAsia="Times New Roman"/>
          <w:lang w:val="en-US"/>
        </w:rPr>
        <w:t xml:space="preserve">, </w:t>
      </w:r>
      <w:r>
        <w:rPr>
          <w:rFonts w:eastAsia="Times New Roman"/>
          <w:lang w:val="en-US"/>
        </w:rPr>
        <w:t>Switzerland</w:t>
      </w:r>
      <w:r w:rsidR="00B97471" w:rsidRPr="009F2DCF">
        <w:rPr>
          <w:rFonts w:eastAsia="Times New Roman"/>
          <w:lang w:val="en-US"/>
        </w:rPr>
        <w:t xml:space="preserve">, </w:t>
      </w:r>
      <w:r>
        <w:rPr>
          <w:rFonts w:eastAsia="Times New Roman"/>
          <w:lang w:val="en-US"/>
        </w:rPr>
        <w:t>China</w:t>
      </w:r>
      <w:r w:rsidR="00B97471" w:rsidRPr="009F2DCF">
        <w:rPr>
          <w:rFonts w:eastAsia="Times New Roman"/>
          <w:lang w:val="en-US"/>
        </w:rPr>
        <w:t xml:space="preserve">, </w:t>
      </w:r>
      <w:r>
        <w:rPr>
          <w:rFonts w:eastAsia="Times New Roman"/>
          <w:lang w:val="en-US"/>
        </w:rPr>
        <w:t>European Union</w:t>
      </w:r>
      <w:r w:rsidR="00B97471" w:rsidRPr="009F2DCF">
        <w:rPr>
          <w:rFonts w:eastAsia="Times New Roman"/>
          <w:lang w:val="en-US"/>
        </w:rPr>
        <w:t xml:space="preserve">, </w:t>
      </w:r>
      <w:r>
        <w:rPr>
          <w:rFonts w:eastAsia="Times New Roman"/>
          <w:lang w:val="en-US"/>
        </w:rPr>
        <w:t>Indonesia</w:t>
      </w:r>
      <w:r w:rsidR="00B97471" w:rsidRPr="009F2DCF">
        <w:rPr>
          <w:rFonts w:eastAsia="Times New Roman"/>
          <w:lang w:val="en-US"/>
        </w:rPr>
        <w:t xml:space="preserve">, </w:t>
      </w:r>
      <w:r>
        <w:rPr>
          <w:rFonts w:eastAsia="Times New Roman"/>
          <w:lang w:val="en-US"/>
        </w:rPr>
        <w:t>India</w:t>
      </w:r>
      <w:r w:rsidR="00B97471" w:rsidRPr="009F2DCF">
        <w:rPr>
          <w:rFonts w:eastAsia="Times New Roman"/>
          <w:lang w:val="en-US"/>
        </w:rPr>
        <w:t xml:space="preserve">, </w:t>
      </w:r>
      <w:r>
        <w:rPr>
          <w:rFonts w:eastAsia="Times New Roman"/>
          <w:lang w:val="en-US"/>
        </w:rPr>
        <w:t>Japan</w:t>
      </w:r>
      <w:r w:rsidR="00B97471" w:rsidRPr="009F2DCF">
        <w:rPr>
          <w:rFonts w:eastAsia="Times New Roman"/>
          <w:lang w:val="en-US"/>
        </w:rPr>
        <w:t xml:space="preserve">, </w:t>
      </w:r>
      <w:r>
        <w:rPr>
          <w:rFonts w:eastAsia="Times New Roman"/>
          <w:lang w:val="en-US"/>
        </w:rPr>
        <w:t>New Zealand</w:t>
      </w:r>
      <w:r w:rsidR="00B97471" w:rsidRPr="009F2DCF">
        <w:rPr>
          <w:rFonts w:eastAsia="Times New Roman"/>
          <w:lang w:val="en-US"/>
        </w:rPr>
        <w:t xml:space="preserve">, </w:t>
      </w:r>
      <w:r>
        <w:rPr>
          <w:rFonts w:eastAsia="Times New Roman"/>
          <w:lang w:val="en-US"/>
        </w:rPr>
        <w:t>Taiwan</w:t>
      </w:r>
      <w:r w:rsidR="00B97471" w:rsidRPr="009F2DCF">
        <w:rPr>
          <w:rFonts w:eastAsia="Times New Roman"/>
          <w:lang w:val="en-US"/>
        </w:rPr>
        <w:t xml:space="preserve">, </w:t>
      </w:r>
      <w:r>
        <w:rPr>
          <w:rFonts w:eastAsia="Times New Roman"/>
          <w:lang w:val="en-US"/>
        </w:rPr>
        <w:t>United States of America</w:t>
      </w:r>
      <w:r w:rsidR="00655D07">
        <w:rPr>
          <w:rFonts w:eastAsia="Times New Roman"/>
          <w:lang w:val="en-US"/>
        </w:rPr>
        <w:t xml:space="preserve">. </w:t>
      </w:r>
      <w:r w:rsidR="00655D07">
        <w:rPr>
          <w:lang w:val="en-US"/>
        </w:rPr>
        <w:t xml:space="preserve">These economies were the source of </w:t>
      </w:r>
      <w:r w:rsidR="006E5B38">
        <w:rPr>
          <w:lang w:val="en-US"/>
        </w:rPr>
        <w:t>59</w:t>
      </w:r>
      <w:r w:rsidR="00655D07">
        <w:rPr>
          <w:lang w:val="en-US"/>
        </w:rPr>
        <w:t>% of imports.</w:t>
      </w:r>
    </w:p>
    <w:p w14:paraId="2B15B3DE" w14:textId="77777777" w:rsidR="00B97471" w:rsidRPr="00AE5F5C" w:rsidRDefault="00AE5F5C" w:rsidP="00AE5F5C">
      <w:pPr>
        <w:rPr>
          <w:rFonts w:eastAsia="Times New Roman"/>
          <w:lang w:val="en-US"/>
        </w:rPr>
      </w:pPr>
      <w:r>
        <w:rPr>
          <w:rFonts w:eastAsia="Times New Roman"/>
          <w:b/>
          <w:bCs/>
          <w:lang w:val="en-US"/>
        </w:rPr>
        <w:t>United States of America:</w:t>
      </w:r>
      <w:r w:rsidR="00B97471" w:rsidRPr="00AE5F5C">
        <w:rPr>
          <w:rFonts w:eastAsia="Times New Roman"/>
          <w:b/>
          <w:bCs/>
          <w:lang w:val="en-US"/>
        </w:rPr>
        <w:t xml:space="preserve"> </w:t>
      </w:r>
      <w:r>
        <w:rPr>
          <w:rFonts w:eastAsia="Times New Roman"/>
          <w:lang w:val="en-US"/>
        </w:rPr>
        <w:t>Australia</w:t>
      </w:r>
      <w:r w:rsidR="00B97471">
        <w:rPr>
          <w:rFonts w:eastAsia="Times New Roman"/>
          <w:lang w:val="en-US"/>
        </w:rPr>
        <w:t xml:space="preserve">, </w:t>
      </w:r>
      <w:r>
        <w:rPr>
          <w:rFonts w:eastAsia="Times New Roman"/>
          <w:lang w:val="en-US"/>
        </w:rPr>
        <w:t>Brazil</w:t>
      </w:r>
      <w:r w:rsidR="00B97471">
        <w:rPr>
          <w:rFonts w:eastAsia="Times New Roman"/>
          <w:lang w:val="en-US"/>
        </w:rPr>
        <w:t xml:space="preserve">, </w:t>
      </w:r>
      <w:r>
        <w:rPr>
          <w:rFonts w:eastAsia="Times New Roman"/>
          <w:lang w:val="en-US"/>
        </w:rPr>
        <w:t>Canada</w:t>
      </w:r>
      <w:r w:rsidR="00B97471">
        <w:rPr>
          <w:rFonts w:eastAsia="Times New Roman"/>
          <w:lang w:val="en-US"/>
        </w:rPr>
        <w:t xml:space="preserve">, </w:t>
      </w:r>
      <w:r>
        <w:rPr>
          <w:rFonts w:eastAsia="Times New Roman"/>
          <w:lang w:val="en-US"/>
        </w:rPr>
        <w:t>Switzerland</w:t>
      </w:r>
      <w:r w:rsidR="00B97471">
        <w:rPr>
          <w:rFonts w:eastAsia="Times New Roman"/>
          <w:lang w:val="en-US"/>
        </w:rPr>
        <w:t xml:space="preserve">, </w:t>
      </w:r>
      <w:r>
        <w:rPr>
          <w:rFonts w:eastAsia="Times New Roman"/>
          <w:lang w:val="en-US"/>
        </w:rPr>
        <w:t>China</w:t>
      </w:r>
      <w:r w:rsidR="00B97471">
        <w:rPr>
          <w:rFonts w:eastAsia="Times New Roman"/>
          <w:lang w:val="en-US"/>
        </w:rPr>
        <w:t xml:space="preserve">, </w:t>
      </w:r>
      <w:r>
        <w:rPr>
          <w:rFonts w:eastAsia="Times New Roman"/>
          <w:lang w:val="en-US"/>
        </w:rPr>
        <w:t>European Union</w:t>
      </w:r>
      <w:r w:rsidR="00B97471">
        <w:rPr>
          <w:rFonts w:eastAsia="Times New Roman"/>
          <w:lang w:val="en-US"/>
        </w:rPr>
        <w:t xml:space="preserve">, </w:t>
      </w:r>
      <w:r>
        <w:rPr>
          <w:rFonts w:eastAsia="Times New Roman"/>
          <w:lang w:val="en-US"/>
        </w:rPr>
        <w:t>Indonesia</w:t>
      </w:r>
      <w:r w:rsidR="00B97471">
        <w:rPr>
          <w:rFonts w:eastAsia="Times New Roman"/>
          <w:lang w:val="en-US"/>
        </w:rPr>
        <w:t xml:space="preserve">, </w:t>
      </w:r>
      <w:r>
        <w:rPr>
          <w:rFonts w:eastAsia="Times New Roman"/>
          <w:lang w:val="en-US"/>
        </w:rPr>
        <w:t>India</w:t>
      </w:r>
      <w:r w:rsidR="00B97471">
        <w:rPr>
          <w:rFonts w:eastAsia="Times New Roman"/>
          <w:lang w:val="en-US"/>
        </w:rPr>
        <w:t xml:space="preserve">, </w:t>
      </w:r>
      <w:r>
        <w:rPr>
          <w:rFonts w:eastAsia="Times New Roman"/>
          <w:lang w:val="en-US"/>
        </w:rPr>
        <w:t>Japan</w:t>
      </w:r>
      <w:r w:rsidR="00B97471">
        <w:rPr>
          <w:rFonts w:eastAsia="Times New Roman"/>
          <w:lang w:val="en-US"/>
        </w:rPr>
        <w:t xml:space="preserve">, </w:t>
      </w:r>
      <w:r>
        <w:rPr>
          <w:rFonts w:eastAsia="Times New Roman"/>
          <w:lang w:val="en-US"/>
        </w:rPr>
        <w:t>Republic of Korea</w:t>
      </w:r>
      <w:r w:rsidR="00B97471">
        <w:rPr>
          <w:rFonts w:eastAsia="Times New Roman"/>
          <w:lang w:val="en-US"/>
        </w:rPr>
        <w:t xml:space="preserve">, </w:t>
      </w:r>
      <w:r>
        <w:rPr>
          <w:rFonts w:eastAsia="Times New Roman"/>
          <w:lang w:val="en-US"/>
        </w:rPr>
        <w:t>Mexico</w:t>
      </w:r>
      <w:r w:rsidR="00B97471">
        <w:rPr>
          <w:rFonts w:eastAsia="Times New Roman"/>
          <w:lang w:val="en-US"/>
        </w:rPr>
        <w:t xml:space="preserve">, </w:t>
      </w:r>
      <w:r>
        <w:rPr>
          <w:rFonts w:eastAsia="Times New Roman"/>
          <w:lang w:val="en-US"/>
        </w:rPr>
        <w:t>New Zealand</w:t>
      </w:r>
      <w:r w:rsidR="00B97471">
        <w:rPr>
          <w:rFonts w:eastAsia="Times New Roman"/>
          <w:lang w:val="en-US"/>
        </w:rPr>
        <w:t xml:space="preserve">, </w:t>
      </w:r>
      <w:r>
        <w:rPr>
          <w:rFonts w:eastAsia="Times New Roman"/>
          <w:lang w:val="en-US"/>
        </w:rPr>
        <w:t>Turkey</w:t>
      </w:r>
      <w:r w:rsidR="00B97471">
        <w:rPr>
          <w:rFonts w:eastAsia="Times New Roman"/>
          <w:lang w:val="en-US"/>
        </w:rPr>
        <w:t xml:space="preserve">, </w:t>
      </w:r>
      <w:r>
        <w:rPr>
          <w:rFonts w:eastAsia="Times New Roman"/>
          <w:lang w:val="en-US"/>
        </w:rPr>
        <w:t>Taiwan</w:t>
      </w:r>
      <w:r w:rsidR="00B97471">
        <w:rPr>
          <w:rFonts w:eastAsia="Times New Roman"/>
          <w:lang w:val="en-US"/>
        </w:rPr>
        <w:t xml:space="preserve">, </w:t>
      </w:r>
      <w:r>
        <w:rPr>
          <w:rFonts w:eastAsia="Times New Roman"/>
          <w:lang w:val="en-US"/>
        </w:rPr>
        <w:t>South Africa</w:t>
      </w:r>
      <w:r w:rsidR="00655D07">
        <w:rPr>
          <w:rFonts w:eastAsia="Times New Roman"/>
          <w:lang w:val="en-US"/>
        </w:rPr>
        <w:t xml:space="preserve">. </w:t>
      </w:r>
      <w:r w:rsidR="00655D07">
        <w:rPr>
          <w:lang w:val="en-US"/>
        </w:rPr>
        <w:t xml:space="preserve">These economies were the source of </w:t>
      </w:r>
      <w:r w:rsidR="006E5B38">
        <w:rPr>
          <w:lang w:val="en-US"/>
        </w:rPr>
        <w:t>79</w:t>
      </w:r>
      <w:r w:rsidR="00655D07">
        <w:rPr>
          <w:lang w:val="en-US"/>
        </w:rPr>
        <w:t>% of imports.</w:t>
      </w:r>
    </w:p>
    <w:p w14:paraId="7AA20C62" w14:textId="77777777" w:rsidR="00B97471" w:rsidRDefault="00B97471" w:rsidP="00D23E06">
      <w:pPr>
        <w:rPr>
          <w:lang w:val="en-US"/>
        </w:rPr>
      </w:pPr>
    </w:p>
    <w:p w14:paraId="35C20968" w14:textId="77777777" w:rsidR="00AB10D8" w:rsidRPr="00AB10D8" w:rsidRDefault="00AB10D8" w:rsidP="00AB10D8">
      <w:pPr>
        <w:pStyle w:val="Ttulo2"/>
        <w:spacing w:before="120" w:after="240"/>
        <w:ind w:left="578" w:hanging="578"/>
      </w:pPr>
      <w:bookmarkStart w:id="5" w:name="_Ref526173225"/>
      <w:r>
        <w:lastRenderedPageBreak/>
        <w:t>Dataset graphs</w:t>
      </w:r>
      <w:bookmarkEnd w:id="5"/>
    </w:p>
    <w:p w14:paraId="6FEFB3B8" w14:textId="77777777" w:rsidR="00FF3602" w:rsidRDefault="00FF3602" w:rsidP="00FF3602">
      <w:pPr>
        <w:pStyle w:val="Legenda"/>
        <w:rPr>
          <w:lang w:val="en-US"/>
        </w:rPr>
      </w:pPr>
      <w:r w:rsidRPr="00FF3602">
        <w:rPr>
          <w:lang w:val="en-US"/>
        </w:rPr>
        <w:t xml:space="preserve">Figure </w:t>
      </w:r>
      <w:r>
        <w:fldChar w:fldCharType="begin"/>
      </w:r>
      <w:r w:rsidRPr="00FF3602">
        <w:rPr>
          <w:lang w:val="en-US"/>
        </w:rPr>
        <w:instrText xml:space="preserve"> SEQ Figure \* ARABIC </w:instrText>
      </w:r>
      <w:r>
        <w:fldChar w:fldCharType="separate"/>
      </w:r>
      <w:r w:rsidR="00133758">
        <w:rPr>
          <w:noProof/>
          <w:lang w:val="en-US"/>
        </w:rPr>
        <w:t>1</w:t>
      </w:r>
      <w:r>
        <w:fldChar w:fldCharType="end"/>
      </w:r>
      <w:r w:rsidRPr="00FF3602">
        <w:rPr>
          <w:lang w:val="en-US"/>
        </w:rPr>
        <w:t xml:space="preserve">: Number of AD filings, </w:t>
      </w:r>
      <w:r w:rsidR="00482732">
        <w:rPr>
          <w:lang w:val="en-US"/>
        </w:rPr>
        <w:t>Emerging economies</w:t>
      </w:r>
      <w:r>
        <w:rPr>
          <w:lang w:val="en-US"/>
        </w:rPr>
        <w:t xml:space="preserve">, </w:t>
      </w:r>
      <w:r w:rsidRPr="00FF3602">
        <w:rPr>
          <w:lang w:val="en-US"/>
        </w:rPr>
        <w:t>2001</w:t>
      </w:r>
      <w:r>
        <w:rPr>
          <w:lang w:val="en-US"/>
        </w:rPr>
        <w:t>-2015</w:t>
      </w:r>
    </w:p>
    <w:p w14:paraId="59CE8AFC" w14:textId="77777777" w:rsidR="00E0723C" w:rsidRPr="00E0723C" w:rsidRDefault="00AB10D8" w:rsidP="00A34383">
      <w:pPr>
        <w:pStyle w:val="Quadro"/>
        <w:rPr>
          <w:lang w:val="en-US"/>
        </w:rPr>
      </w:pPr>
      <w:r>
        <w:drawing>
          <wp:inline distT="0" distB="0" distL="0" distR="0" wp14:anchorId="436BA71A" wp14:editId="13F65A1A">
            <wp:extent cx="4524375" cy="3295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um_casos_1.tif"/>
                    <pic:cNvPicPr/>
                  </pic:nvPicPr>
                  <pic:blipFill>
                    <a:blip r:embed="rId8">
                      <a:extLst>
                        <a:ext uri="{28A0092B-C50C-407E-A947-70E740481C1C}">
                          <a14:useLocalDpi xmlns:a14="http://schemas.microsoft.com/office/drawing/2010/main" val="0"/>
                        </a:ext>
                      </a:extLst>
                    </a:blip>
                    <a:stretch>
                      <a:fillRect/>
                    </a:stretch>
                  </pic:blipFill>
                  <pic:spPr>
                    <a:xfrm>
                      <a:off x="0" y="0"/>
                      <a:ext cx="4524375" cy="3295650"/>
                    </a:xfrm>
                    <a:prstGeom prst="rect">
                      <a:avLst/>
                    </a:prstGeom>
                  </pic:spPr>
                </pic:pic>
              </a:graphicData>
            </a:graphic>
          </wp:inline>
        </w:drawing>
      </w:r>
    </w:p>
    <w:p w14:paraId="63B6CA2C" w14:textId="77777777" w:rsidR="00F70F20" w:rsidRDefault="00FF3602" w:rsidP="00E0723C">
      <w:pPr>
        <w:pStyle w:val="Fonte"/>
      </w:pPr>
      <w:r>
        <w:t>Source</w:t>
      </w:r>
      <w:r w:rsidR="002618BD">
        <w:t>:</w:t>
      </w:r>
      <w:r>
        <w:t xml:space="preserve"> TTBD (</w:t>
      </w:r>
      <w:proofErr w:type="spellStart"/>
      <w:r>
        <w:t>Bown</w:t>
      </w:r>
      <w:proofErr w:type="spellEnd"/>
      <w:r>
        <w:t>, 2017)</w:t>
      </w:r>
    </w:p>
    <w:p w14:paraId="7676F803" w14:textId="77777777" w:rsidR="00BE07B8" w:rsidRDefault="00BE07B8" w:rsidP="00BE07B8">
      <w:pPr>
        <w:pStyle w:val="Legenda"/>
        <w:rPr>
          <w:lang w:val="en-US"/>
        </w:rPr>
      </w:pPr>
      <w:r w:rsidRPr="00FF3602">
        <w:rPr>
          <w:lang w:val="en-US"/>
        </w:rPr>
        <w:t xml:space="preserve">Figure </w:t>
      </w:r>
      <w:r>
        <w:fldChar w:fldCharType="begin"/>
      </w:r>
      <w:r w:rsidRPr="00FF3602">
        <w:rPr>
          <w:lang w:val="en-US"/>
        </w:rPr>
        <w:instrText xml:space="preserve"> SEQ Figure \* ARABIC </w:instrText>
      </w:r>
      <w:r>
        <w:fldChar w:fldCharType="separate"/>
      </w:r>
      <w:r w:rsidR="00133758">
        <w:rPr>
          <w:noProof/>
          <w:lang w:val="en-US"/>
        </w:rPr>
        <w:t>2</w:t>
      </w:r>
      <w:r>
        <w:fldChar w:fldCharType="end"/>
      </w:r>
      <w:r w:rsidRPr="00FF3602">
        <w:rPr>
          <w:lang w:val="en-US"/>
        </w:rPr>
        <w:t xml:space="preserve">: Number of AD filings, </w:t>
      </w:r>
      <w:r>
        <w:rPr>
          <w:lang w:val="en-US"/>
        </w:rPr>
        <w:t xml:space="preserve">Developed countries, </w:t>
      </w:r>
      <w:r w:rsidRPr="00FF3602">
        <w:rPr>
          <w:lang w:val="en-US"/>
        </w:rPr>
        <w:t>2001</w:t>
      </w:r>
      <w:r>
        <w:rPr>
          <w:lang w:val="en-US"/>
        </w:rPr>
        <w:t>-2015</w:t>
      </w:r>
    </w:p>
    <w:p w14:paraId="4D1578DC" w14:textId="77777777" w:rsidR="00BE07B8" w:rsidRDefault="00AB10D8" w:rsidP="00BE07B8">
      <w:pPr>
        <w:pStyle w:val="Quadro"/>
      </w:pPr>
      <w:r>
        <w:drawing>
          <wp:inline distT="0" distB="0" distL="0" distR="0" wp14:anchorId="6CEB6020" wp14:editId="1CD38CCF">
            <wp:extent cx="4524375" cy="3295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um_casos_0.tif"/>
                    <pic:cNvPicPr/>
                  </pic:nvPicPr>
                  <pic:blipFill>
                    <a:blip r:embed="rId9">
                      <a:extLst>
                        <a:ext uri="{28A0092B-C50C-407E-A947-70E740481C1C}">
                          <a14:useLocalDpi xmlns:a14="http://schemas.microsoft.com/office/drawing/2010/main" val="0"/>
                        </a:ext>
                      </a:extLst>
                    </a:blip>
                    <a:stretch>
                      <a:fillRect/>
                    </a:stretch>
                  </pic:blipFill>
                  <pic:spPr>
                    <a:xfrm>
                      <a:off x="0" y="0"/>
                      <a:ext cx="4524375" cy="3295650"/>
                    </a:xfrm>
                    <a:prstGeom prst="rect">
                      <a:avLst/>
                    </a:prstGeom>
                  </pic:spPr>
                </pic:pic>
              </a:graphicData>
            </a:graphic>
          </wp:inline>
        </w:drawing>
      </w:r>
    </w:p>
    <w:p w14:paraId="4BCA6DCE" w14:textId="77777777" w:rsidR="00BE07B8" w:rsidRPr="00BE07B8" w:rsidRDefault="00BE07B8" w:rsidP="00BE07B8">
      <w:pPr>
        <w:pStyle w:val="Fonte"/>
      </w:pPr>
      <w:r w:rsidRPr="00BE07B8">
        <w:t>Source: TTBD (</w:t>
      </w:r>
      <w:proofErr w:type="spellStart"/>
      <w:r w:rsidRPr="00BE07B8">
        <w:t>Bown</w:t>
      </w:r>
      <w:proofErr w:type="spellEnd"/>
      <w:r w:rsidRPr="00BE07B8">
        <w:t>, 2017)</w:t>
      </w:r>
    </w:p>
    <w:p w14:paraId="2FE36888" w14:textId="77777777" w:rsidR="00BE07B8" w:rsidRDefault="00BE07B8" w:rsidP="00E0723C">
      <w:pPr>
        <w:pStyle w:val="Fonte"/>
      </w:pPr>
    </w:p>
    <w:p w14:paraId="422DE413" w14:textId="77777777" w:rsidR="00E0723C" w:rsidRDefault="00E0723C" w:rsidP="00E0723C">
      <w:pPr>
        <w:pStyle w:val="Legenda"/>
        <w:rPr>
          <w:lang w:val="en-US"/>
        </w:rPr>
      </w:pPr>
      <w:r w:rsidRPr="00FF3602">
        <w:rPr>
          <w:lang w:val="en-US"/>
        </w:rPr>
        <w:lastRenderedPageBreak/>
        <w:t xml:space="preserve">Figure </w:t>
      </w:r>
      <w:r>
        <w:fldChar w:fldCharType="begin"/>
      </w:r>
      <w:r w:rsidRPr="00FF3602">
        <w:rPr>
          <w:lang w:val="en-US"/>
        </w:rPr>
        <w:instrText xml:space="preserve"> SEQ Figure \* ARABIC </w:instrText>
      </w:r>
      <w:r>
        <w:fldChar w:fldCharType="separate"/>
      </w:r>
      <w:r w:rsidR="00133758">
        <w:rPr>
          <w:noProof/>
          <w:lang w:val="en-US"/>
        </w:rPr>
        <w:t>3</w:t>
      </w:r>
      <w:r>
        <w:fldChar w:fldCharType="end"/>
      </w:r>
      <w:r w:rsidRPr="00FF3602">
        <w:rPr>
          <w:lang w:val="en-US"/>
        </w:rPr>
        <w:t xml:space="preserve">: </w:t>
      </w:r>
      <w:r>
        <w:rPr>
          <w:lang w:val="en-US"/>
        </w:rPr>
        <w:t>GDP growth</w:t>
      </w:r>
      <w:r w:rsidRPr="00FF3602">
        <w:rPr>
          <w:lang w:val="en-US"/>
        </w:rPr>
        <w:t xml:space="preserve">, </w:t>
      </w:r>
      <w:r w:rsidR="00482732">
        <w:rPr>
          <w:lang w:val="en-US"/>
        </w:rPr>
        <w:t>Emerging economies</w:t>
      </w:r>
      <w:r>
        <w:rPr>
          <w:lang w:val="en-US"/>
        </w:rPr>
        <w:t xml:space="preserve">, </w:t>
      </w:r>
      <w:r w:rsidRPr="00FF3602">
        <w:rPr>
          <w:lang w:val="en-US"/>
        </w:rPr>
        <w:t>2001</w:t>
      </w:r>
      <w:r>
        <w:rPr>
          <w:lang w:val="en-US"/>
        </w:rPr>
        <w:t>-2015</w:t>
      </w:r>
    </w:p>
    <w:p w14:paraId="75938F5B" w14:textId="77777777" w:rsidR="00E0723C" w:rsidRDefault="00AB10D8" w:rsidP="00A34383">
      <w:pPr>
        <w:pStyle w:val="Quadro"/>
        <w:rPr>
          <w:lang w:val="en-US"/>
        </w:rPr>
      </w:pPr>
      <w:r>
        <w:drawing>
          <wp:inline distT="0" distB="0" distL="0" distR="0" wp14:anchorId="7ACDAB4D" wp14:editId="3F319B77">
            <wp:extent cx="4524375" cy="3295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_gdpg_1.tif"/>
                    <pic:cNvPicPr/>
                  </pic:nvPicPr>
                  <pic:blipFill>
                    <a:blip r:embed="rId10">
                      <a:extLst>
                        <a:ext uri="{28A0092B-C50C-407E-A947-70E740481C1C}">
                          <a14:useLocalDpi xmlns:a14="http://schemas.microsoft.com/office/drawing/2010/main" val="0"/>
                        </a:ext>
                      </a:extLst>
                    </a:blip>
                    <a:stretch>
                      <a:fillRect/>
                    </a:stretch>
                  </pic:blipFill>
                  <pic:spPr>
                    <a:xfrm>
                      <a:off x="0" y="0"/>
                      <a:ext cx="4524375" cy="3295650"/>
                    </a:xfrm>
                    <a:prstGeom prst="rect">
                      <a:avLst/>
                    </a:prstGeom>
                  </pic:spPr>
                </pic:pic>
              </a:graphicData>
            </a:graphic>
          </wp:inline>
        </w:drawing>
      </w:r>
    </w:p>
    <w:p w14:paraId="38EF89D3" w14:textId="77777777" w:rsidR="00E0723C" w:rsidRDefault="00E0723C" w:rsidP="00E0723C">
      <w:pPr>
        <w:pStyle w:val="Fonte"/>
      </w:pPr>
      <w:r>
        <w:t>Source: World Bank</w:t>
      </w:r>
      <w:r w:rsidR="00AE5DEB">
        <w:t>/IMF</w:t>
      </w:r>
    </w:p>
    <w:p w14:paraId="58872F8E" w14:textId="77777777" w:rsidR="00BE07B8" w:rsidRDefault="00BE07B8" w:rsidP="00BE07B8">
      <w:pPr>
        <w:pStyle w:val="Legenda"/>
        <w:rPr>
          <w:lang w:val="en-US"/>
        </w:rPr>
      </w:pPr>
      <w:r w:rsidRPr="00FF3602">
        <w:rPr>
          <w:lang w:val="en-US"/>
        </w:rPr>
        <w:t xml:space="preserve">Figure </w:t>
      </w:r>
      <w:r>
        <w:fldChar w:fldCharType="begin"/>
      </w:r>
      <w:r w:rsidRPr="00FF3602">
        <w:rPr>
          <w:lang w:val="en-US"/>
        </w:rPr>
        <w:instrText xml:space="preserve"> SEQ Figure \* ARABIC </w:instrText>
      </w:r>
      <w:r>
        <w:fldChar w:fldCharType="separate"/>
      </w:r>
      <w:r w:rsidR="00133758">
        <w:rPr>
          <w:noProof/>
          <w:lang w:val="en-US"/>
        </w:rPr>
        <w:t>4</w:t>
      </w:r>
      <w:r>
        <w:fldChar w:fldCharType="end"/>
      </w:r>
      <w:r w:rsidRPr="00FF3602">
        <w:rPr>
          <w:lang w:val="en-US"/>
        </w:rPr>
        <w:t xml:space="preserve">: </w:t>
      </w:r>
      <w:r>
        <w:rPr>
          <w:lang w:val="en-US"/>
        </w:rPr>
        <w:t>GDP growth</w:t>
      </w:r>
      <w:r w:rsidRPr="00FF3602">
        <w:rPr>
          <w:lang w:val="en-US"/>
        </w:rPr>
        <w:t xml:space="preserve">, </w:t>
      </w:r>
      <w:r>
        <w:rPr>
          <w:lang w:val="en-US"/>
        </w:rPr>
        <w:t xml:space="preserve">Developed countries, </w:t>
      </w:r>
      <w:r w:rsidRPr="00FF3602">
        <w:rPr>
          <w:lang w:val="en-US"/>
        </w:rPr>
        <w:t>2001</w:t>
      </w:r>
      <w:r>
        <w:rPr>
          <w:lang w:val="en-US"/>
        </w:rPr>
        <w:t>-2015</w:t>
      </w:r>
    </w:p>
    <w:p w14:paraId="55383480" w14:textId="77777777" w:rsidR="00BE07B8" w:rsidRDefault="00AB10D8" w:rsidP="00AE5DEB">
      <w:pPr>
        <w:pStyle w:val="Quadro"/>
      </w:pPr>
      <w:r>
        <w:drawing>
          <wp:inline distT="0" distB="0" distL="0" distR="0" wp14:anchorId="6D25ECAF" wp14:editId="62F5E836">
            <wp:extent cx="4524375" cy="3295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_gdpg_0.tif"/>
                    <pic:cNvPicPr/>
                  </pic:nvPicPr>
                  <pic:blipFill>
                    <a:blip r:embed="rId11">
                      <a:extLst>
                        <a:ext uri="{28A0092B-C50C-407E-A947-70E740481C1C}">
                          <a14:useLocalDpi xmlns:a14="http://schemas.microsoft.com/office/drawing/2010/main" val="0"/>
                        </a:ext>
                      </a:extLst>
                    </a:blip>
                    <a:stretch>
                      <a:fillRect/>
                    </a:stretch>
                  </pic:blipFill>
                  <pic:spPr>
                    <a:xfrm>
                      <a:off x="0" y="0"/>
                      <a:ext cx="4524375" cy="3295650"/>
                    </a:xfrm>
                    <a:prstGeom prst="rect">
                      <a:avLst/>
                    </a:prstGeom>
                  </pic:spPr>
                </pic:pic>
              </a:graphicData>
            </a:graphic>
          </wp:inline>
        </w:drawing>
      </w:r>
    </w:p>
    <w:p w14:paraId="6842EB23" w14:textId="77777777" w:rsidR="00AE5DEB" w:rsidRDefault="00AE5DEB" w:rsidP="00AE5DEB">
      <w:pPr>
        <w:pStyle w:val="Fonte"/>
      </w:pPr>
      <w:r>
        <w:t>Source: World Bank/IMF</w:t>
      </w:r>
    </w:p>
    <w:p w14:paraId="6A439958" w14:textId="77777777" w:rsidR="00BE07B8" w:rsidRPr="00E0723C" w:rsidRDefault="00BE07B8" w:rsidP="00E0723C">
      <w:pPr>
        <w:pStyle w:val="Fonte"/>
      </w:pPr>
    </w:p>
    <w:p w14:paraId="3E5EB9EF" w14:textId="77777777" w:rsidR="00E0723C" w:rsidRDefault="00E0723C" w:rsidP="00E0723C">
      <w:pPr>
        <w:pStyle w:val="Legenda"/>
        <w:rPr>
          <w:lang w:val="en-US"/>
        </w:rPr>
      </w:pPr>
      <w:r w:rsidRPr="00FF3602">
        <w:rPr>
          <w:lang w:val="en-US"/>
        </w:rPr>
        <w:lastRenderedPageBreak/>
        <w:t xml:space="preserve">Figure </w:t>
      </w:r>
      <w:r>
        <w:fldChar w:fldCharType="begin"/>
      </w:r>
      <w:r w:rsidRPr="00FF3602">
        <w:rPr>
          <w:lang w:val="en-US"/>
        </w:rPr>
        <w:instrText xml:space="preserve"> SEQ Figure \* ARABIC </w:instrText>
      </w:r>
      <w:r>
        <w:fldChar w:fldCharType="separate"/>
      </w:r>
      <w:r w:rsidR="00133758">
        <w:rPr>
          <w:noProof/>
          <w:lang w:val="en-US"/>
        </w:rPr>
        <w:t>5</w:t>
      </w:r>
      <w:r>
        <w:fldChar w:fldCharType="end"/>
      </w:r>
      <w:r w:rsidRPr="00FF3602">
        <w:rPr>
          <w:lang w:val="en-US"/>
        </w:rPr>
        <w:t xml:space="preserve">: </w:t>
      </w:r>
      <w:r>
        <w:rPr>
          <w:lang w:val="en-US"/>
        </w:rPr>
        <w:t>Exchange rate against U.S. do</w:t>
      </w:r>
      <w:r w:rsidR="004A7743">
        <w:rPr>
          <w:lang w:val="en-US"/>
        </w:rPr>
        <w:t>l</w:t>
      </w:r>
      <w:r>
        <w:rPr>
          <w:lang w:val="en-US"/>
        </w:rPr>
        <w:t>lar (log)</w:t>
      </w:r>
      <w:r w:rsidRPr="00FF3602">
        <w:rPr>
          <w:lang w:val="en-US"/>
        </w:rPr>
        <w:t xml:space="preserve">, </w:t>
      </w:r>
      <w:r w:rsidR="00482732">
        <w:rPr>
          <w:lang w:val="en-US"/>
        </w:rPr>
        <w:t>Emerging economies</w:t>
      </w:r>
      <w:r>
        <w:rPr>
          <w:lang w:val="en-US"/>
        </w:rPr>
        <w:t xml:space="preserve">, </w:t>
      </w:r>
      <w:r w:rsidRPr="00FF3602">
        <w:rPr>
          <w:lang w:val="en-US"/>
        </w:rPr>
        <w:t>2001</w:t>
      </w:r>
      <w:r>
        <w:rPr>
          <w:lang w:val="en-US"/>
        </w:rPr>
        <w:t>-2015</w:t>
      </w:r>
    </w:p>
    <w:p w14:paraId="530FCE0E" w14:textId="77777777" w:rsidR="00E0723C" w:rsidRPr="00E0723C" w:rsidRDefault="00AB10D8" w:rsidP="00A34383">
      <w:pPr>
        <w:pStyle w:val="Quadro"/>
        <w:rPr>
          <w:lang w:val="en-US"/>
        </w:rPr>
      </w:pPr>
      <w:r>
        <w:drawing>
          <wp:inline distT="0" distB="0" distL="0" distR="0" wp14:anchorId="0EDA5C87" wp14:editId="6A1C52A6">
            <wp:extent cx="4524375" cy="3295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mbio_1.tif"/>
                    <pic:cNvPicPr/>
                  </pic:nvPicPr>
                  <pic:blipFill>
                    <a:blip r:embed="rId12">
                      <a:extLst>
                        <a:ext uri="{28A0092B-C50C-407E-A947-70E740481C1C}">
                          <a14:useLocalDpi xmlns:a14="http://schemas.microsoft.com/office/drawing/2010/main" val="0"/>
                        </a:ext>
                      </a:extLst>
                    </a:blip>
                    <a:stretch>
                      <a:fillRect/>
                    </a:stretch>
                  </pic:blipFill>
                  <pic:spPr>
                    <a:xfrm>
                      <a:off x="0" y="0"/>
                      <a:ext cx="4524375" cy="3295650"/>
                    </a:xfrm>
                    <a:prstGeom prst="rect">
                      <a:avLst/>
                    </a:prstGeom>
                  </pic:spPr>
                </pic:pic>
              </a:graphicData>
            </a:graphic>
          </wp:inline>
        </w:drawing>
      </w:r>
    </w:p>
    <w:p w14:paraId="2060CCD3" w14:textId="77777777" w:rsidR="002618BD" w:rsidRPr="00E0723C" w:rsidRDefault="002618BD" w:rsidP="002618BD">
      <w:pPr>
        <w:pStyle w:val="Fonte"/>
      </w:pPr>
      <w:r>
        <w:t>Source: USDA</w:t>
      </w:r>
    </w:p>
    <w:p w14:paraId="3C9E770C" w14:textId="77777777" w:rsidR="00BE07B8" w:rsidRDefault="00BE07B8" w:rsidP="00BE07B8">
      <w:pPr>
        <w:pStyle w:val="Legenda"/>
        <w:rPr>
          <w:lang w:val="en-US"/>
        </w:rPr>
      </w:pPr>
      <w:r w:rsidRPr="00FF3602">
        <w:rPr>
          <w:lang w:val="en-US"/>
        </w:rPr>
        <w:t xml:space="preserve">Figure </w:t>
      </w:r>
      <w:r>
        <w:fldChar w:fldCharType="begin"/>
      </w:r>
      <w:r w:rsidRPr="00FF3602">
        <w:rPr>
          <w:lang w:val="en-US"/>
        </w:rPr>
        <w:instrText xml:space="preserve"> SEQ Figure \* ARABIC </w:instrText>
      </w:r>
      <w:r>
        <w:fldChar w:fldCharType="separate"/>
      </w:r>
      <w:r w:rsidR="00133758">
        <w:rPr>
          <w:noProof/>
          <w:lang w:val="en-US"/>
        </w:rPr>
        <w:t>6</w:t>
      </w:r>
      <w:r>
        <w:fldChar w:fldCharType="end"/>
      </w:r>
      <w:r w:rsidRPr="00FF3602">
        <w:rPr>
          <w:lang w:val="en-US"/>
        </w:rPr>
        <w:t xml:space="preserve">: </w:t>
      </w:r>
      <w:r>
        <w:rPr>
          <w:lang w:val="en-US"/>
        </w:rPr>
        <w:t>Exchange rate against U.S. do</w:t>
      </w:r>
      <w:r w:rsidR="004A7743">
        <w:rPr>
          <w:lang w:val="en-US"/>
        </w:rPr>
        <w:t>l</w:t>
      </w:r>
      <w:r>
        <w:rPr>
          <w:lang w:val="en-US"/>
        </w:rPr>
        <w:t>lar (log)</w:t>
      </w:r>
      <w:r w:rsidRPr="00FF3602">
        <w:rPr>
          <w:lang w:val="en-US"/>
        </w:rPr>
        <w:t xml:space="preserve">, </w:t>
      </w:r>
      <w:r>
        <w:rPr>
          <w:lang w:val="en-US"/>
        </w:rPr>
        <w:t xml:space="preserve">Developed countries, </w:t>
      </w:r>
      <w:r w:rsidRPr="00FF3602">
        <w:rPr>
          <w:lang w:val="en-US"/>
        </w:rPr>
        <w:t>2001</w:t>
      </w:r>
      <w:r>
        <w:rPr>
          <w:lang w:val="en-US"/>
        </w:rPr>
        <w:t>-2015</w:t>
      </w:r>
    </w:p>
    <w:p w14:paraId="2649CA46" w14:textId="77777777" w:rsidR="00F70F20" w:rsidRDefault="00AB10D8" w:rsidP="00AE5DEB">
      <w:pPr>
        <w:pStyle w:val="Quadro"/>
        <w:rPr>
          <w:lang w:val="en-US"/>
        </w:rPr>
      </w:pPr>
      <w:r>
        <w:drawing>
          <wp:inline distT="0" distB="0" distL="0" distR="0" wp14:anchorId="5B9B9F91" wp14:editId="7C4561C7">
            <wp:extent cx="4524375" cy="3295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mbio_0.tif"/>
                    <pic:cNvPicPr/>
                  </pic:nvPicPr>
                  <pic:blipFill>
                    <a:blip r:embed="rId13">
                      <a:extLst>
                        <a:ext uri="{28A0092B-C50C-407E-A947-70E740481C1C}">
                          <a14:useLocalDpi xmlns:a14="http://schemas.microsoft.com/office/drawing/2010/main" val="0"/>
                        </a:ext>
                      </a:extLst>
                    </a:blip>
                    <a:stretch>
                      <a:fillRect/>
                    </a:stretch>
                  </pic:blipFill>
                  <pic:spPr>
                    <a:xfrm>
                      <a:off x="0" y="0"/>
                      <a:ext cx="4524375" cy="3295650"/>
                    </a:xfrm>
                    <a:prstGeom prst="rect">
                      <a:avLst/>
                    </a:prstGeom>
                  </pic:spPr>
                </pic:pic>
              </a:graphicData>
            </a:graphic>
          </wp:inline>
        </w:drawing>
      </w:r>
    </w:p>
    <w:p w14:paraId="77E19AC5" w14:textId="77777777" w:rsidR="00AE5DEB" w:rsidRPr="00E0723C" w:rsidRDefault="00AE5DEB" w:rsidP="00AE5DEB">
      <w:pPr>
        <w:pStyle w:val="Fonte"/>
      </w:pPr>
      <w:r>
        <w:t>Source: USDA</w:t>
      </w:r>
    </w:p>
    <w:p w14:paraId="24FB7260" w14:textId="77777777" w:rsidR="00BE07B8" w:rsidRDefault="00BE07B8" w:rsidP="00D96404">
      <w:pPr>
        <w:rPr>
          <w:rFonts w:ascii="Corbel" w:hAnsi="Corbel"/>
          <w:lang w:val="en-US"/>
        </w:rPr>
      </w:pPr>
    </w:p>
    <w:p w14:paraId="5D5F9BA0" w14:textId="77777777" w:rsidR="00E0723C" w:rsidRDefault="00E0723C" w:rsidP="00E0723C">
      <w:pPr>
        <w:pStyle w:val="Legenda"/>
        <w:rPr>
          <w:lang w:val="en-US"/>
        </w:rPr>
      </w:pPr>
      <w:r w:rsidRPr="00FF3602">
        <w:rPr>
          <w:lang w:val="en-US"/>
        </w:rPr>
        <w:lastRenderedPageBreak/>
        <w:t xml:space="preserve">Figure </w:t>
      </w:r>
      <w:r>
        <w:fldChar w:fldCharType="begin"/>
      </w:r>
      <w:r w:rsidRPr="00FF3602">
        <w:rPr>
          <w:lang w:val="en-US"/>
        </w:rPr>
        <w:instrText xml:space="preserve"> SEQ Figure \* ARABIC </w:instrText>
      </w:r>
      <w:r>
        <w:fldChar w:fldCharType="separate"/>
      </w:r>
      <w:r w:rsidR="00133758">
        <w:rPr>
          <w:noProof/>
          <w:lang w:val="en-US"/>
        </w:rPr>
        <w:t>7</w:t>
      </w:r>
      <w:r>
        <w:fldChar w:fldCharType="end"/>
      </w:r>
      <w:r w:rsidRPr="00FF3602">
        <w:rPr>
          <w:lang w:val="en-US"/>
        </w:rPr>
        <w:t xml:space="preserve">: </w:t>
      </w:r>
      <w:r w:rsidR="00595FDC">
        <w:rPr>
          <w:lang w:val="en-US"/>
        </w:rPr>
        <w:t>Imports from main sources</w:t>
      </w:r>
      <w:r w:rsidRPr="00FF3602">
        <w:rPr>
          <w:lang w:val="en-US"/>
        </w:rPr>
        <w:t xml:space="preserve">, </w:t>
      </w:r>
      <w:r w:rsidR="00482732">
        <w:rPr>
          <w:lang w:val="en-US"/>
        </w:rPr>
        <w:t>Emerging economies</w:t>
      </w:r>
      <w:r>
        <w:rPr>
          <w:lang w:val="en-US"/>
        </w:rPr>
        <w:t xml:space="preserve">, </w:t>
      </w:r>
      <w:r w:rsidRPr="00FF3602">
        <w:rPr>
          <w:lang w:val="en-US"/>
        </w:rPr>
        <w:t>2001</w:t>
      </w:r>
      <w:r>
        <w:rPr>
          <w:lang w:val="en-US"/>
        </w:rPr>
        <w:t>-2015</w:t>
      </w:r>
    </w:p>
    <w:p w14:paraId="37E21F4B" w14:textId="77777777" w:rsidR="00595FDC" w:rsidRPr="00595FDC" w:rsidRDefault="00AB10D8" w:rsidP="00A34383">
      <w:pPr>
        <w:pStyle w:val="Quadro"/>
        <w:rPr>
          <w:lang w:val="en-US"/>
        </w:rPr>
      </w:pPr>
      <w:r>
        <w:drawing>
          <wp:inline distT="0" distB="0" distL="0" distR="0" wp14:anchorId="0CC502E9" wp14:editId="7D0D629B">
            <wp:extent cx="4524375" cy="32956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port_bilat_1.tif"/>
                    <pic:cNvPicPr/>
                  </pic:nvPicPr>
                  <pic:blipFill>
                    <a:blip r:embed="rId14">
                      <a:extLst>
                        <a:ext uri="{28A0092B-C50C-407E-A947-70E740481C1C}">
                          <a14:useLocalDpi xmlns:a14="http://schemas.microsoft.com/office/drawing/2010/main" val="0"/>
                        </a:ext>
                      </a:extLst>
                    </a:blip>
                    <a:stretch>
                      <a:fillRect/>
                    </a:stretch>
                  </pic:blipFill>
                  <pic:spPr>
                    <a:xfrm>
                      <a:off x="0" y="0"/>
                      <a:ext cx="4524375" cy="3295650"/>
                    </a:xfrm>
                    <a:prstGeom prst="rect">
                      <a:avLst/>
                    </a:prstGeom>
                  </pic:spPr>
                </pic:pic>
              </a:graphicData>
            </a:graphic>
          </wp:inline>
        </w:drawing>
      </w:r>
    </w:p>
    <w:p w14:paraId="78D755BC" w14:textId="77777777" w:rsidR="002618BD" w:rsidRDefault="002618BD" w:rsidP="002618BD">
      <w:pPr>
        <w:pStyle w:val="Fonte"/>
      </w:pPr>
      <w:r>
        <w:t xml:space="preserve">Source: </w:t>
      </w:r>
      <w:proofErr w:type="spellStart"/>
      <w:r>
        <w:t>TradeMap</w:t>
      </w:r>
      <w:proofErr w:type="spellEnd"/>
    </w:p>
    <w:p w14:paraId="78011729" w14:textId="77777777" w:rsidR="002F3EA7" w:rsidRDefault="002F3EA7" w:rsidP="002F3EA7">
      <w:pPr>
        <w:pStyle w:val="Legenda"/>
        <w:rPr>
          <w:lang w:val="en-US"/>
        </w:rPr>
      </w:pPr>
      <w:r w:rsidRPr="00FF3602">
        <w:rPr>
          <w:lang w:val="en-US"/>
        </w:rPr>
        <w:t xml:space="preserve">Figure </w:t>
      </w:r>
      <w:r>
        <w:fldChar w:fldCharType="begin"/>
      </w:r>
      <w:r w:rsidRPr="00FF3602">
        <w:rPr>
          <w:lang w:val="en-US"/>
        </w:rPr>
        <w:instrText xml:space="preserve"> SEQ Figure \* ARABIC </w:instrText>
      </w:r>
      <w:r>
        <w:fldChar w:fldCharType="separate"/>
      </w:r>
      <w:r w:rsidR="00133758">
        <w:rPr>
          <w:noProof/>
          <w:lang w:val="en-US"/>
        </w:rPr>
        <w:t>8</w:t>
      </w:r>
      <w:r>
        <w:fldChar w:fldCharType="end"/>
      </w:r>
      <w:r w:rsidRPr="00FF3602">
        <w:rPr>
          <w:lang w:val="en-US"/>
        </w:rPr>
        <w:t xml:space="preserve">: </w:t>
      </w:r>
      <w:r>
        <w:rPr>
          <w:lang w:val="en-US"/>
        </w:rPr>
        <w:t>Imports from main sources</w:t>
      </w:r>
      <w:r w:rsidRPr="00FF3602">
        <w:rPr>
          <w:lang w:val="en-US"/>
        </w:rPr>
        <w:t xml:space="preserve">, </w:t>
      </w:r>
      <w:r>
        <w:rPr>
          <w:lang w:val="en-US"/>
        </w:rPr>
        <w:t xml:space="preserve">Developed countries, </w:t>
      </w:r>
      <w:r w:rsidRPr="00FF3602">
        <w:rPr>
          <w:lang w:val="en-US"/>
        </w:rPr>
        <w:t>2001</w:t>
      </w:r>
      <w:r>
        <w:rPr>
          <w:lang w:val="en-US"/>
        </w:rPr>
        <w:t>-2015</w:t>
      </w:r>
    </w:p>
    <w:p w14:paraId="5CE2887D" w14:textId="77777777" w:rsidR="002F3EA7" w:rsidRDefault="00AB10D8" w:rsidP="00AE5DEB">
      <w:pPr>
        <w:pStyle w:val="Quadro"/>
      </w:pPr>
      <w:r>
        <w:drawing>
          <wp:inline distT="0" distB="0" distL="0" distR="0" wp14:anchorId="058CDCD5" wp14:editId="0800890F">
            <wp:extent cx="4524375" cy="32956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port_bilat_0.tif"/>
                    <pic:cNvPicPr/>
                  </pic:nvPicPr>
                  <pic:blipFill>
                    <a:blip r:embed="rId15">
                      <a:extLst>
                        <a:ext uri="{28A0092B-C50C-407E-A947-70E740481C1C}">
                          <a14:useLocalDpi xmlns:a14="http://schemas.microsoft.com/office/drawing/2010/main" val="0"/>
                        </a:ext>
                      </a:extLst>
                    </a:blip>
                    <a:stretch>
                      <a:fillRect/>
                    </a:stretch>
                  </pic:blipFill>
                  <pic:spPr>
                    <a:xfrm>
                      <a:off x="0" y="0"/>
                      <a:ext cx="4524375" cy="3295650"/>
                    </a:xfrm>
                    <a:prstGeom prst="rect">
                      <a:avLst/>
                    </a:prstGeom>
                  </pic:spPr>
                </pic:pic>
              </a:graphicData>
            </a:graphic>
          </wp:inline>
        </w:drawing>
      </w:r>
    </w:p>
    <w:p w14:paraId="799B0257" w14:textId="77777777" w:rsidR="00AE5DEB" w:rsidRDefault="00AE5DEB" w:rsidP="00AE5DEB">
      <w:pPr>
        <w:pStyle w:val="Fonte"/>
      </w:pPr>
      <w:r>
        <w:t xml:space="preserve">Source: </w:t>
      </w:r>
      <w:proofErr w:type="spellStart"/>
      <w:r>
        <w:t>TradeMap</w:t>
      </w:r>
      <w:proofErr w:type="spellEnd"/>
    </w:p>
    <w:p w14:paraId="4AB5C921" w14:textId="77777777" w:rsidR="002F3EA7" w:rsidRPr="00E0723C" w:rsidRDefault="002F3EA7" w:rsidP="002618BD">
      <w:pPr>
        <w:pStyle w:val="Fonte"/>
      </w:pPr>
    </w:p>
    <w:p w14:paraId="3AF1C4D7" w14:textId="77777777" w:rsidR="00595FDC" w:rsidRDefault="00595FDC" w:rsidP="00595FDC">
      <w:pPr>
        <w:pStyle w:val="Legenda"/>
        <w:rPr>
          <w:lang w:val="en-US"/>
        </w:rPr>
      </w:pPr>
      <w:bookmarkStart w:id="6" w:name="_Ref526167396"/>
      <w:r w:rsidRPr="00FF3602">
        <w:rPr>
          <w:lang w:val="en-US"/>
        </w:rPr>
        <w:lastRenderedPageBreak/>
        <w:t xml:space="preserve">Figure </w:t>
      </w:r>
      <w:r>
        <w:fldChar w:fldCharType="begin"/>
      </w:r>
      <w:r w:rsidRPr="00FF3602">
        <w:rPr>
          <w:lang w:val="en-US"/>
        </w:rPr>
        <w:instrText xml:space="preserve"> SEQ Figure \* ARABIC </w:instrText>
      </w:r>
      <w:r>
        <w:fldChar w:fldCharType="separate"/>
      </w:r>
      <w:r w:rsidR="00133758">
        <w:rPr>
          <w:noProof/>
          <w:lang w:val="en-US"/>
        </w:rPr>
        <w:t>9</w:t>
      </w:r>
      <w:r>
        <w:fldChar w:fldCharType="end"/>
      </w:r>
      <w:bookmarkEnd w:id="6"/>
      <w:r w:rsidRPr="00FF3602">
        <w:rPr>
          <w:lang w:val="en-US"/>
        </w:rPr>
        <w:t xml:space="preserve">: </w:t>
      </w:r>
      <w:r>
        <w:rPr>
          <w:lang w:val="en-US"/>
        </w:rPr>
        <w:t xml:space="preserve">MFN </w:t>
      </w:r>
      <w:r w:rsidR="00482732">
        <w:rPr>
          <w:lang w:val="en-US"/>
        </w:rPr>
        <w:t>W</w:t>
      </w:r>
      <w:r>
        <w:rPr>
          <w:lang w:val="en-US"/>
        </w:rPr>
        <w:t xml:space="preserve">eighted </w:t>
      </w:r>
      <w:r w:rsidR="00482732">
        <w:rPr>
          <w:lang w:val="en-US"/>
        </w:rPr>
        <w:t>A</w:t>
      </w:r>
      <w:r>
        <w:rPr>
          <w:lang w:val="en-US"/>
        </w:rPr>
        <w:t xml:space="preserve">pplied </w:t>
      </w:r>
      <w:r w:rsidR="00482732">
        <w:rPr>
          <w:lang w:val="en-US"/>
        </w:rPr>
        <w:t>T</w:t>
      </w:r>
      <w:r>
        <w:rPr>
          <w:lang w:val="en-US"/>
        </w:rPr>
        <w:t xml:space="preserve">ariff/Weighted </w:t>
      </w:r>
      <w:r w:rsidR="00482732">
        <w:rPr>
          <w:lang w:val="en-US"/>
        </w:rPr>
        <w:t>B</w:t>
      </w:r>
      <w:r>
        <w:rPr>
          <w:lang w:val="en-US"/>
        </w:rPr>
        <w:t xml:space="preserve">ound </w:t>
      </w:r>
      <w:r w:rsidR="00482732">
        <w:rPr>
          <w:lang w:val="en-US"/>
        </w:rPr>
        <w:t>T</w:t>
      </w:r>
      <w:r>
        <w:rPr>
          <w:lang w:val="en-US"/>
        </w:rPr>
        <w:t>ariff</w:t>
      </w:r>
      <w:r w:rsidRPr="00FF3602">
        <w:rPr>
          <w:lang w:val="en-US"/>
        </w:rPr>
        <w:t xml:space="preserve">, </w:t>
      </w:r>
      <w:r w:rsidR="00482732">
        <w:rPr>
          <w:lang w:val="en-US"/>
        </w:rPr>
        <w:t>Emerging economies</w:t>
      </w:r>
      <w:r>
        <w:rPr>
          <w:lang w:val="en-US"/>
        </w:rPr>
        <w:t xml:space="preserve">, </w:t>
      </w:r>
      <w:r w:rsidRPr="00FF3602">
        <w:rPr>
          <w:lang w:val="en-US"/>
        </w:rPr>
        <w:t>2001</w:t>
      </w:r>
      <w:r>
        <w:rPr>
          <w:lang w:val="en-US"/>
        </w:rPr>
        <w:t>-2015</w:t>
      </w:r>
    </w:p>
    <w:p w14:paraId="68193B61" w14:textId="77777777" w:rsidR="00595FDC" w:rsidRPr="00595FDC" w:rsidRDefault="00AB10D8" w:rsidP="00A34383">
      <w:pPr>
        <w:pStyle w:val="Quadro"/>
        <w:rPr>
          <w:lang w:val="en-US"/>
        </w:rPr>
      </w:pPr>
      <w:r>
        <w:drawing>
          <wp:inline distT="0" distB="0" distL="0" distR="0" wp14:anchorId="1796C856" wp14:editId="0E905473">
            <wp:extent cx="4524375" cy="3295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rifa_1.tif"/>
                    <pic:cNvPicPr/>
                  </pic:nvPicPr>
                  <pic:blipFill>
                    <a:blip r:embed="rId16">
                      <a:extLst>
                        <a:ext uri="{28A0092B-C50C-407E-A947-70E740481C1C}">
                          <a14:useLocalDpi xmlns:a14="http://schemas.microsoft.com/office/drawing/2010/main" val="0"/>
                        </a:ext>
                      </a:extLst>
                    </a:blip>
                    <a:stretch>
                      <a:fillRect/>
                    </a:stretch>
                  </pic:blipFill>
                  <pic:spPr>
                    <a:xfrm>
                      <a:off x="0" y="0"/>
                      <a:ext cx="4524375" cy="3295650"/>
                    </a:xfrm>
                    <a:prstGeom prst="rect">
                      <a:avLst/>
                    </a:prstGeom>
                  </pic:spPr>
                </pic:pic>
              </a:graphicData>
            </a:graphic>
          </wp:inline>
        </w:drawing>
      </w:r>
    </w:p>
    <w:p w14:paraId="2B07D8D3" w14:textId="77777777" w:rsidR="002618BD" w:rsidRPr="00E0723C" w:rsidRDefault="002618BD" w:rsidP="002618BD">
      <w:pPr>
        <w:pStyle w:val="Fonte"/>
      </w:pPr>
      <w:r>
        <w:t>Source: WITS</w:t>
      </w:r>
    </w:p>
    <w:p w14:paraId="6715CF4C" w14:textId="77777777" w:rsidR="002F3EA7" w:rsidRDefault="002F3EA7" w:rsidP="002F3EA7">
      <w:pPr>
        <w:pStyle w:val="Legenda"/>
        <w:rPr>
          <w:lang w:val="en-US"/>
        </w:rPr>
      </w:pPr>
      <w:bookmarkStart w:id="7" w:name="_Ref526167401"/>
      <w:r w:rsidRPr="00FF3602">
        <w:rPr>
          <w:lang w:val="en-US"/>
        </w:rPr>
        <w:t xml:space="preserve">Figure </w:t>
      </w:r>
      <w:r>
        <w:fldChar w:fldCharType="begin"/>
      </w:r>
      <w:r w:rsidRPr="00FF3602">
        <w:rPr>
          <w:lang w:val="en-US"/>
        </w:rPr>
        <w:instrText xml:space="preserve"> SEQ Figure \* ARABIC </w:instrText>
      </w:r>
      <w:r>
        <w:fldChar w:fldCharType="separate"/>
      </w:r>
      <w:r w:rsidR="00133758">
        <w:rPr>
          <w:noProof/>
          <w:lang w:val="en-US"/>
        </w:rPr>
        <w:t>10</w:t>
      </w:r>
      <w:r>
        <w:fldChar w:fldCharType="end"/>
      </w:r>
      <w:bookmarkEnd w:id="7"/>
      <w:r w:rsidRPr="00FF3602">
        <w:rPr>
          <w:lang w:val="en-US"/>
        </w:rPr>
        <w:t xml:space="preserve">: </w:t>
      </w:r>
      <w:r>
        <w:rPr>
          <w:lang w:val="en-US"/>
        </w:rPr>
        <w:t>MFN weighted applied tariff/Weighted bound tariff</w:t>
      </w:r>
      <w:r w:rsidRPr="00FF3602">
        <w:rPr>
          <w:lang w:val="en-US"/>
        </w:rPr>
        <w:t xml:space="preserve">, </w:t>
      </w:r>
      <w:r>
        <w:rPr>
          <w:lang w:val="en-US"/>
        </w:rPr>
        <w:t>Develop</w:t>
      </w:r>
      <w:r w:rsidR="00482732">
        <w:rPr>
          <w:lang w:val="en-US"/>
        </w:rPr>
        <w:t>ed</w:t>
      </w:r>
      <w:r>
        <w:rPr>
          <w:lang w:val="en-US"/>
        </w:rPr>
        <w:t xml:space="preserve"> countries, </w:t>
      </w:r>
      <w:r w:rsidRPr="00FF3602">
        <w:rPr>
          <w:lang w:val="en-US"/>
        </w:rPr>
        <w:t>2001</w:t>
      </w:r>
      <w:r>
        <w:rPr>
          <w:lang w:val="en-US"/>
        </w:rPr>
        <w:t>-2015</w:t>
      </w:r>
    </w:p>
    <w:p w14:paraId="4ABE7CBC" w14:textId="77777777" w:rsidR="00F70F20" w:rsidRDefault="00AB10D8" w:rsidP="00AE5DEB">
      <w:pPr>
        <w:pStyle w:val="Quadro"/>
        <w:rPr>
          <w:lang w:val="en-US"/>
        </w:rPr>
      </w:pPr>
      <w:r>
        <w:drawing>
          <wp:inline distT="0" distB="0" distL="0" distR="0" wp14:anchorId="52048503" wp14:editId="126F97A3">
            <wp:extent cx="4524375" cy="32956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rifa_0.tif"/>
                    <pic:cNvPicPr/>
                  </pic:nvPicPr>
                  <pic:blipFill>
                    <a:blip r:embed="rId17">
                      <a:extLst>
                        <a:ext uri="{28A0092B-C50C-407E-A947-70E740481C1C}">
                          <a14:useLocalDpi xmlns:a14="http://schemas.microsoft.com/office/drawing/2010/main" val="0"/>
                        </a:ext>
                      </a:extLst>
                    </a:blip>
                    <a:stretch>
                      <a:fillRect/>
                    </a:stretch>
                  </pic:blipFill>
                  <pic:spPr>
                    <a:xfrm>
                      <a:off x="0" y="0"/>
                      <a:ext cx="4524375" cy="3295650"/>
                    </a:xfrm>
                    <a:prstGeom prst="rect">
                      <a:avLst/>
                    </a:prstGeom>
                  </pic:spPr>
                </pic:pic>
              </a:graphicData>
            </a:graphic>
          </wp:inline>
        </w:drawing>
      </w:r>
    </w:p>
    <w:p w14:paraId="08C4283E" w14:textId="77777777" w:rsidR="00AE5DEB" w:rsidRPr="00E0723C" w:rsidRDefault="00AE5DEB" w:rsidP="00AE5DEB">
      <w:pPr>
        <w:pStyle w:val="Fonte"/>
      </w:pPr>
      <w:r>
        <w:t>Source: WITS</w:t>
      </w:r>
    </w:p>
    <w:p w14:paraId="6848943C" w14:textId="77777777" w:rsidR="00AE5DEB" w:rsidRDefault="00AE5DEB" w:rsidP="00D96404">
      <w:pPr>
        <w:rPr>
          <w:rFonts w:ascii="Corbel" w:hAnsi="Corbel"/>
          <w:lang w:val="en-US"/>
        </w:rPr>
      </w:pPr>
    </w:p>
    <w:sectPr w:rsidR="00AE5DEB">
      <w:pgSz w:w="11906" w:h="16838"/>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28783EE" w16cid:durableId="1F72D6EA"/>
  <w16cid:commentId w16cid:paraId="23DCF038" w16cid:durableId="1F72CE5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F9948A" w14:textId="77777777" w:rsidR="00EA59E0" w:rsidRDefault="00EA59E0" w:rsidP="00D96404">
      <w:pPr>
        <w:spacing w:after="0"/>
      </w:pPr>
      <w:r>
        <w:separator/>
      </w:r>
    </w:p>
  </w:endnote>
  <w:endnote w:type="continuationSeparator" w:id="0">
    <w:p w14:paraId="6721847E" w14:textId="77777777" w:rsidR="00EA59E0" w:rsidRDefault="00EA59E0" w:rsidP="00D964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rbel">
    <w:panose1 w:val="020B0503020204020204"/>
    <w:charset w:val="00"/>
    <w:family w:val="swiss"/>
    <w:pitch w:val="variable"/>
    <w:sig w:usb0="A00002EF" w:usb1="4000A4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730B03" w14:textId="77777777" w:rsidR="00EA59E0" w:rsidRDefault="00EA59E0" w:rsidP="00D96404">
      <w:pPr>
        <w:spacing w:after="0"/>
      </w:pPr>
      <w:r>
        <w:separator/>
      </w:r>
    </w:p>
  </w:footnote>
  <w:footnote w:type="continuationSeparator" w:id="0">
    <w:p w14:paraId="020E05AF" w14:textId="77777777" w:rsidR="00EA59E0" w:rsidRDefault="00EA59E0" w:rsidP="00D96404">
      <w:pPr>
        <w:spacing w:after="0"/>
      </w:pPr>
      <w:r>
        <w:continuationSeparator/>
      </w:r>
    </w:p>
  </w:footnote>
  <w:footnote w:id="1">
    <w:p w14:paraId="3ED1FF6A" w14:textId="3F8D4AE4" w:rsidR="00B169EE" w:rsidRPr="00DA7357" w:rsidRDefault="00B169EE">
      <w:pPr>
        <w:pStyle w:val="Textodenotaderodap"/>
        <w:rPr>
          <w:lang w:val="en-US"/>
        </w:rPr>
      </w:pPr>
      <w:r>
        <w:rPr>
          <w:rStyle w:val="Refdenotaderodap"/>
        </w:rPr>
        <w:footnoteRef/>
      </w:r>
      <w:r w:rsidRPr="00DA7357">
        <w:rPr>
          <w:lang w:val="en-US"/>
        </w:rPr>
        <w:t xml:space="preserve"> </w:t>
      </w:r>
      <w:r>
        <w:rPr>
          <w:lang w:val="en-US"/>
        </w:rPr>
        <w:t xml:space="preserve">Discussion paper draft. Please do not cite. </w:t>
      </w:r>
      <w:r w:rsidRPr="00DA7357">
        <w:rPr>
          <w:lang w:val="en-US"/>
        </w:rPr>
        <w:t>We are grateful for</w:t>
      </w:r>
      <w:r>
        <w:rPr>
          <w:lang w:val="en-US"/>
        </w:rPr>
        <w:t xml:space="preserve"> </w:t>
      </w:r>
      <w:r w:rsidRPr="00DA7357">
        <w:rPr>
          <w:lang w:val="en-US"/>
        </w:rPr>
        <w:t xml:space="preserve">the </w:t>
      </w:r>
      <w:r>
        <w:rPr>
          <w:lang w:val="en-US"/>
        </w:rPr>
        <w:t xml:space="preserve">financial </w:t>
      </w:r>
      <w:r w:rsidRPr="00DA7357">
        <w:rPr>
          <w:lang w:val="en-US"/>
        </w:rPr>
        <w:t xml:space="preserve">support of </w:t>
      </w:r>
      <w:proofErr w:type="spellStart"/>
      <w:r>
        <w:rPr>
          <w:lang w:val="en-US"/>
        </w:rPr>
        <w:t>GVPesquisa</w:t>
      </w:r>
      <w:proofErr w:type="spellEnd"/>
      <w:r>
        <w:rPr>
          <w:lang w:val="en-US"/>
        </w:rPr>
        <w:t>, the Tilburg Law and Economic Center (</w:t>
      </w:r>
      <w:proofErr w:type="spellStart"/>
      <w:r>
        <w:rPr>
          <w:lang w:val="en-US"/>
        </w:rPr>
        <w:t>Tilec</w:t>
      </w:r>
      <w:proofErr w:type="spellEnd"/>
      <w:r>
        <w:rPr>
          <w:lang w:val="en-US"/>
        </w:rPr>
        <w:t>) of Tilburg University</w:t>
      </w:r>
      <w:r w:rsidRPr="00DA7357">
        <w:rPr>
          <w:lang w:val="en-US"/>
        </w:rPr>
        <w:t xml:space="preserve"> </w:t>
      </w:r>
      <w:r>
        <w:rPr>
          <w:lang w:val="en-US"/>
        </w:rPr>
        <w:t xml:space="preserve">for hosting one of the authors during 2018 (especially </w:t>
      </w:r>
      <w:proofErr w:type="spellStart"/>
      <w:r>
        <w:rPr>
          <w:lang w:val="en-US"/>
        </w:rPr>
        <w:t>Tilec’s</w:t>
      </w:r>
      <w:proofErr w:type="spellEnd"/>
      <w:r>
        <w:rPr>
          <w:lang w:val="en-US"/>
        </w:rPr>
        <w:t xml:space="preserve"> director Prof Panagiotis </w:t>
      </w:r>
      <w:proofErr w:type="spellStart"/>
      <w:r>
        <w:rPr>
          <w:lang w:val="en-US"/>
        </w:rPr>
        <w:t>Delimatsis</w:t>
      </w:r>
      <w:proofErr w:type="spellEnd"/>
      <w:r>
        <w:rPr>
          <w:lang w:val="en-US"/>
        </w:rPr>
        <w:t>), and Francisco Costa Cabral, who also carefully revised the first draft of this paper.</w:t>
      </w:r>
    </w:p>
  </w:footnote>
  <w:footnote w:id="2">
    <w:p w14:paraId="2EDA8769" w14:textId="471FB2C0" w:rsidR="00B169EE" w:rsidRPr="00DA61DC" w:rsidRDefault="00B169EE" w:rsidP="00D96404">
      <w:pPr>
        <w:pStyle w:val="Textodenotaderodap"/>
        <w:rPr>
          <w:lang w:val="en-US"/>
        </w:rPr>
      </w:pPr>
      <w:r>
        <w:rPr>
          <w:rStyle w:val="Refdenotaderodap"/>
        </w:rPr>
        <w:footnoteRef/>
      </w:r>
      <w:r w:rsidRPr="00DA61DC">
        <w:rPr>
          <w:lang w:val="en-US"/>
        </w:rPr>
        <w:t xml:space="preserve"> </w:t>
      </w:r>
      <w:r w:rsidR="00DA61DC" w:rsidRPr="00DA61DC">
        <w:rPr>
          <w:lang w:val="en-US"/>
        </w:rPr>
        <w:t xml:space="preserve">Doctor in Economics, FGV – EAESP. </w:t>
      </w:r>
      <w:hyperlink r:id="rId1" w:history="1">
        <w:r w:rsidR="00DA61DC" w:rsidRPr="00F42C35">
          <w:rPr>
            <w:rStyle w:val="Hyperlink"/>
            <w:lang w:val="en-US"/>
          </w:rPr>
          <w:t>sergio.goldbaum@fgv.br</w:t>
        </w:r>
      </w:hyperlink>
      <w:r w:rsidR="00DA61DC">
        <w:rPr>
          <w:lang w:val="en-US"/>
        </w:rPr>
        <w:t xml:space="preserve"> </w:t>
      </w:r>
    </w:p>
  </w:footnote>
  <w:footnote w:id="3">
    <w:p w14:paraId="10898B2F" w14:textId="1D1570FA" w:rsidR="00B169EE" w:rsidRPr="00DA61DC" w:rsidRDefault="00B169EE" w:rsidP="00D96404">
      <w:pPr>
        <w:pStyle w:val="Textodenotaderodap"/>
        <w:rPr>
          <w:lang w:val="en-US"/>
        </w:rPr>
      </w:pPr>
      <w:r>
        <w:rPr>
          <w:rStyle w:val="Refdenotaderodap"/>
        </w:rPr>
        <w:footnoteRef/>
      </w:r>
      <w:r w:rsidRPr="00DA61DC">
        <w:rPr>
          <w:lang w:val="en-US"/>
        </w:rPr>
        <w:t xml:space="preserve"> </w:t>
      </w:r>
      <w:r w:rsidR="00DA61DC" w:rsidRPr="00DA61DC">
        <w:rPr>
          <w:lang w:val="en-US"/>
        </w:rPr>
        <w:t xml:space="preserve">Doctor in Economics, FGV – EESP. </w:t>
      </w:r>
      <w:hyperlink r:id="rId2" w:history="1">
        <w:r w:rsidR="00DA61DC" w:rsidRPr="00F42C35">
          <w:rPr>
            <w:rStyle w:val="Hyperlink"/>
            <w:lang w:val="en-US"/>
          </w:rPr>
          <w:t>euclides.pedrozo@fgv.br</w:t>
        </w:r>
      </w:hyperlink>
      <w:r w:rsidR="00DA61DC">
        <w:rPr>
          <w:lang w:val="en-US"/>
        </w:rPr>
        <w:t xml:space="preserve"> </w:t>
      </w:r>
    </w:p>
  </w:footnote>
  <w:footnote w:id="4">
    <w:p w14:paraId="07AD3ADB" w14:textId="77777777" w:rsidR="00B169EE" w:rsidRPr="00DF2319" w:rsidRDefault="00B169EE">
      <w:pPr>
        <w:pStyle w:val="Textodenotaderodap"/>
        <w:rPr>
          <w:lang w:val="en-US"/>
        </w:rPr>
      </w:pPr>
      <w:r>
        <w:rPr>
          <w:rStyle w:val="Refdenotaderodap"/>
        </w:rPr>
        <w:footnoteRef/>
      </w:r>
      <w:r w:rsidRPr="00DF2319">
        <w:rPr>
          <w:lang w:val="en-US"/>
        </w:rPr>
        <w:t xml:space="preserve"> </w:t>
      </w:r>
      <w:r>
        <w:rPr>
          <w:lang w:val="en-US"/>
        </w:rPr>
        <w:t>“</w:t>
      </w:r>
      <w:r w:rsidRPr="00DF2319">
        <w:rPr>
          <w:i/>
          <w:lang w:val="en-US"/>
        </w:rPr>
        <w:t xml:space="preserve">If one computes the share of AD activity due to new users one finds that at no time during the post‐Uruguay Round period have the new users accounted for less than half of worldwide AD activity, and in most years they have accounted for more than 70% of the cases. Interestingly, most of the AD disputes initiated by new users have targeted imports supplied by other developing countries – South‐South protectionism” </w:t>
      </w:r>
      <w:r w:rsidRPr="00DF2319">
        <w:rPr>
          <w:lang w:val="en-US"/>
        </w:rPr>
        <w:t>(</w:t>
      </w:r>
      <w:proofErr w:type="spellStart"/>
      <w:r>
        <w:rPr>
          <w:lang w:val="en-US"/>
        </w:rPr>
        <w:t>Blonigen</w:t>
      </w:r>
      <w:proofErr w:type="spellEnd"/>
      <w:r>
        <w:rPr>
          <w:lang w:val="en-US"/>
        </w:rPr>
        <w:t xml:space="preserve"> and </w:t>
      </w:r>
      <w:proofErr w:type="spellStart"/>
      <w:r>
        <w:rPr>
          <w:lang w:val="en-US"/>
        </w:rPr>
        <w:t>Prusa</w:t>
      </w:r>
      <w:proofErr w:type="spellEnd"/>
      <w:r>
        <w:rPr>
          <w:lang w:val="en-US"/>
        </w:rPr>
        <w:t>, 2016</w:t>
      </w:r>
      <w:r w:rsidRPr="00DF2319">
        <w:rPr>
          <w:lang w:val="en-US"/>
        </w:rPr>
        <w:t>).</w:t>
      </w:r>
    </w:p>
  </w:footnote>
  <w:footnote w:id="5">
    <w:p w14:paraId="1BB7A08E" w14:textId="77777777" w:rsidR="00B169EE" w:rsidRPr="00047BA7" w:rsidRDefault="00B169EE">
      <w:pPr>
        <w:pStyle w:val="Textodenotaderodap"/>
        <w:rPr>
          <w:lang w:val="en-US"/>
        </w:rPr>
      </w:pPr>
      <w:r>
        <w:rPr>
          <w:rStyle w:val="Refdenotaderodap"/>
        </w:rPr>
        <w:footnoteRef/>
      </w:r>
      <w:r w:rsidRPr="00DF2319">
        <w:rPr>
          <w:lang w:val="en-US"/>
        </w:rPr>
        <w:t xml:space="preserve"> “</w:t>
      </w:r>
      <w:r w:rsidRPr="00DF2319">
        <w:rPr>
          <w:i/>
          <w:lang w:val="en-US"/>
        </w:rPr>
        <w:t>In terms of our specific results (…) we find an important counter-cyclical relationship between macroeconomic slowdowns and aggregate-level new import protection through TTBs for the period 1995-2010. For these emerging economies, a decrease in domestic real GDP growth or an increase in the domestic unemployment rate leads to significantly more imported products subject to TTBs in the subsequent year</w:t>
      </w:r>
      <w:r w:rsidRPr="00DF2319">
        <w:rPr>
          <w:lang w:val="en-US"/>
        </w:rPr>
        <w:t xml:space="preserve">”. </w:t>
      </w:r>
      <w:r w:rsidRPr="00047BA7">
        <w:rPr>
          <w:lang w:val="en-US"/>
        </w:rPr>
        <w:t>(</w:t>
      </w:r>
      <w:proofErr w:type="spellStart"/>
      <w:r w:rsidRPr="00047BA7">
        <w:rPr>
          <w:lang w:val="en-US"/>
        </w:rPr>
        <w:t>Bown</w:t>
      </w:r>
      <w:proofErr w:type="spellEnd"/>
      <w:r w:rsidRPr="00047BA7">
        <w:rPr>
          <w:lang w:val="en-US"/>
        </w:rPr>
        <w:t xml:space="preserve"> and Crowley, 2013, p. 5).</w:t>
      </w:r>
    </w:p>
  </w:footnote>
  <w:footnote w:id="6">
    <w:p w14:paraId="679AB5BB" w14:textId="279EC0CA" w:rsidR="00B169EE" w:rsidRPr="004D05EE" w:rsidRDefault="00B169EE">
      <w:pPr>
        <w:pStyle w:val="Textodenotaderodap"/>
        <w:rPr>
          <w:lang w:val="en-US"/>
        </w:rPr>
      </w:pPr>
      <w:r>
        <w:rPr>
          <w:rStyle w:val="Refdenotaderodap"/>
        </w:rPr>
        <w:footnoteRef/>
      </w:r>
      <w:r w:rsidRPr="004D05EE">
        <w:rPr>
          <w:lang w:val="en-US"/>
        </w:rPr>
        <w:t xml:space="preserve"> </w:t>
      </w:r>
      <w:r>
        <w:rPr>
          <w:lang w:val="en-US"/>
        </w:rPr>
        <w:t>GDP growth data are from IBGE, the Brazilian Institute for Geography and Statistics (www.ibge.gov.br); AD new investigations data are from the Brazilian Ministry of Development, Industry and Commerce (MDIC, www.mdic.gov.br).</w:t>
      </w:r>
    </w:p>
  </w:footnote>
  <w:footnote w:id="7">
    <w:p w14:paraId="6E971584" w14:textId="77777777" w:rsidR="00B169EE" w:rsidRPr="00B6161F" w:rsidRDefault="00B169EE">
      <w:pPr>
        <w:pStyle w:val="Textodenotaderodap"/>
        <w:rPr>
          <w:lang w:val="en-US"/>
        </w:rPr>
      </w:pPr>
      <w:r>
        <w:rPr>
          <w:rStyle w:val="Refdenotaderodap"/>
        </w:rPr>
        <w:footnoteRef/>
      </w:r>
      <w:r w:rsidRPr="00B6161F">
        <w:rPr>
          <w:lang w:val="en-US"/>
        </w:rPr>
        <w:t xml:space="preserve"> </w:t>
      </w:r>
      <w:r>
        <w:rPr>
          <w:lang w:val="en-US"/>
        </w:rPr>
        <w:t xml:space="preserve">The economic literature reviewed here does not explicitly discusses the importance of this third requirement. In footnote #26, </w:t>
      </w:r>
      <w:proofErr w:type="spellStart"/>
      <w:r>
        <w:rPr>
          <w:lang w:val="en-US"/>
        </w:rPr>
        <w:t>Bown</w:t>
      </w:r>
      <w:proofErr w:type="spellEnd"/>
      <w:r>
        <w:rPr>
          <w:lang w:val="en-US"/>
        </w:rPr>
        <w:t xml:space="preserve"> and Crowley (2012) downplay its role in the trade policy decision making: “</w:t>
      </w:r>
      <w:r>
        <w:rPr>
          <w:i/>
          <w:lang w:val="en-US"/>
        </w:rPr>
        <w:t>…</w:t>
      </w:r>
      <w:r w:rsidRPr="00A8303C">
        <w:rPr>
          <w:i/>
          <w:lang w:val="en-US"/>
        </w:rPr>
        <w:t xml:space="preserve"> the extent to which such policy decision are made based on evidentiary criterion found in the legal statues versus other political and economic factors, such as those under investigation [in </w:t>
      </w:r>
      <w:r w:rsidRPr="00B5124C">
        <w:rPr>
          <w:i/>
          <w:lang w:val="en-US"/>
        </w:rPr>
        <w:t>the</w:t>
      </w:r>
      <w:r>
        <w:rPr>
          <w:i/>
          <w:lang w:val="en-US"/>
        </w:rPr>
        <w:t>ir</w:t>
      </w:r>
      <w:r w:rsidRPr="00B5124C">
        <w:rPr>
          <w:i/>
          <w:lang w:val="en-US"/>
        </w:rPr>
        <w:t xml:space="preserve"> paper] is an open research question and the subject of an extensive literature</w:t>
      </w:r>
      <w:r>
        <w:rPr>
          <w:lang w:val="en-US"/>
        </w:rPr>
        <w:t>”. Nevertheless, they suggest that the global trade collapse after the 2008-09 could explain the relative little import protection that arose after the International Financial Crisis.</w:t>
      </w:r>
    </w:p>
  </w:footnote>
  <w:footnote w:id="8">
    <w:p w14:paraId="3521500E" w14:textId="77777777" w:rsidR="00B169EE" w:rsidRPr="00DF2319" w:rsidRDefault="00B169EE">
      <w:pPr>
        <w:pStyle w:val="Textodenotaderodap"/>
        <w:rPr>
          <w:lang w:val="en-US"/>
        </w:rPr>
      </w:pPr>
      <w:r>
        <w:rPr>
          <w:rStyle w:val="Refdenotaderodap"/>
        </w:rPr>
        <w:footnoteRef/>
      </w:r>
      <w:r w:rsidRPr="00DF2319">
        <w:rPr>
          <w:lang w:val="en-US"/>
        </w:rPr>
        <w:t xml:space="preserve"> See Goldberg and </w:t>
      </w:r>
      <w:proofErr w:type="spellStart"/>
      <w:r w:rsidRPr="00DF2319">
        <w:rPr>
          <w:lang w:val="en-US"/>
        </w:rPr>
        <w:t>Knetter</w:t>
      </w:r>
      <w:proofErr w:type="spellEnd"/>
      <w:r w:rsidRPr="00DF2319">
        <w:rPr>
          <w:lang w:val="en-US"/>
        </w:rPr>
        <w:t xml:space="preserve"> (1997)</w:t>
      </w:r>
    </w:p>
  </w:footnote>
  <w:footnote w:id="9">
    <w:p w14:paraId="5A090087" w14:textId="77777777" w:rsidR="00B169EE" w:rsidRPr="004834E1" w:rsidRDefault="00B169EE">
      <w:pPr>
        <w:pStyle w:val="Textodenotaderodap"/>
        <w:rPr>
          <w:lang w:val="en-US"/>
        </w:rPr>
      </w:pPr>
      <w:r>
        <w:rPr>
          <w:rStyle w:val="Refdenotaderodap"/>
        </w:rPr>
        <w:footnoteRef/>
      </w:r>
      <w:r w:rsidRPr="004834E1">
        <w:rPr>
          <w:lang w:val="en-US"/>
        </w:rPr>
        <w:t xml:space="preserve"> Including the data appendix of Magee and Young (1987)</w:t>
      </w:r>
      <w:r>
        <w:rPr>
          <w:lang w:val="en-US"/>
        </w:rPr>
        <w:t xml:space="preserve">, and databases from the </w:t>
      </w:r>
      <w:r w:rsidRPr="004834E1">
        <w:rPr>
          <w:lang w:val="en-US"/>
        </w:rPr>
        <w:t xml:space="preserve">Penn World Tables 7.0, </w:t>
      </w:r>
      <w:proofErr w:type="spellStart"/>
      <w:r>
        <w:rPr>
          <w:lang w:val="en-US"/>
        </w:rPr>
        <w:t>Balke</w:t>
      </w:r>
      <w:proofErr w:type="spellEnd"/>
      <w:r>
        <w:rPr>
          <w:lang w:val="en-US"/>
        </w:rPr>
        <w:t xml:space="preserve"> and Gordon (1986) and the Bureau of Economic Activity (BEA). </w:t>
      </w:r>
    </w:p>
  </w:footnote>
  <w:footnote w:id="10">
    <w:p w14:paraId="266613E9" w14:textId="77777777" w:rsidR="00B169EE" w:rsidRPr="004834E1" w:rsidRDefault="00B169EE" w:rsidP="004834E1">
      <w:pPr>
        <w:pStyle w:val="Textodenotaderodap"/>
        <w:rPr>
          <w:lang w:val="en-US"/>
        </w:rPr>
      </w:pPr>
      <w:r>
        <w:rPr>
          <w:rStyle w:val="Refdenotaderodap"/>
        </w:rPr>
        <w:footnoteRef/>
      </w:r>
      <w:r w:rsidRPr="004834E1">
        <w:rPr>
          <w:lang w:val="en-US"/>
        </w:rPr>
        <w:t xml:space="preserve"> </w:t>
      </w:r>
      <w:r>
        <w:rPr>
          <w:lang w:val="en-US"/>
        </w:rPr>
        <w:t>Filters applied include</w:t>
      </w:r>
      <w:r w:rsidRPr="004834E1">
        <w:rPr>
          <w:lang w:val="en-US"/>
        </w:rPr>
        <w:t xml:space="preserve"> </w:t>
      </w:r>
      <w:proofErr w:type="spellStart"/>
      <w:r w:rsidRPr="004834E1">
        <w:rPr>
          <w:lang w:val="en-US"/>
        </w:rPr>
        <w:t>Hodrick</w:t>
      </w:r>
      <w:proofErr w:type="spellEnd"/>
      <w:r w:rsidRPr="004834E1">
        <w:rPr>
          <w:lang w:val="en-US"/>
        </w:rPr>
        <w:t xml:space="preserve">‐Prescott filtering; </w:t>
      </w:r>
      <w:proofErr w:type="spellStart"/>
      <w:r w:rsidRPr="004834E1">
        <w:rPr>
          <w:lang w:val="en-US"/>
        </w:rPr>
        <w:t>Christiano</w:t>
      </w:r>
      <w:proofErr w:type="spellEnd"/>
      <w:r w:rsidRPr="004834E1">
        <w:rPr>
          <w:lang w:val="en-US"/>
        </w:rPr>
        <w:t>‐Fitzgerald filtering; residuals from a linear time trend; and annual</w:t>
      </w:r>
      <w:r>
        <w:rPr>
          <w:lang w:val="en-US"/>
        </w:rPr>
        <w:t xml:space="preserve"> </w:t>
      </w:r>
      <w:r w:rsidRPr="004834E1">
        <w:rPr>
          <w:lang w:val="en-US"/>
        </w:rPr>
        <w:t>growth rates.</w:t>
      </w:r>
    </w:p>
  </w:footnote>
  <w:footnote w:id="11">
    <w:p w14:paraId="35169575" w14:textId="77777777" w:rsidR="00B169EE" w:rsidRPr="009802D6" w:rsidRDefault="00B169EE">
      <w:pPr>
        <w:pStyle w:val="Textodenotaderodap"/>
        <w:rPr>
          <w:lang w:val="en-US"/>
        </w:rPr>
      </w:pPr>
      <w:r>
        <w:rPr>
          <w:rStyle w:val="Refdenotaderodap"/>
        </w:rPr>
        <w:footnoteRef/>
      </w:r>
      <w:r w:rsidRPr="009802D6">
        <w:rPr>
          <w:lang w:val="en-US"/>
        </w:rPr>
        <w:t xml:space="preserve"> See the list of each imposing co</w:t>
      </w:r>
      <w:r>
        <w:rPr>
          <w:lang w:val="en-US"/>
        </w:rPr>
        <w:t>u</w:t>
      </w:r>
      <w:r w:rsidRPr="009802D6">
        <w:rPr>
          <w:lang w:val="en-US"/>
        </w:rPr>
        <w:t>ntry’s most important trade partners in the Appendix.</w:t>
      </w:r>
    </w:p>
  </w:footnote>
  <w:footnote w:id="12">
    <w:p w14:paraId="3E706BBE" w14:textId="77777777" w:rsidR="00B169EE" w:rsidRPr="000D2C4C" w:rsidRDefault="00B169EE">
      <w:pPr>
        <w:pStyle w:val="Textodenotaderodap"/>
        <w:rPr>
          <w:lang w:val="en-US"/>
        </w:rPr>
      </w:pPr>
      <w:r>
        <w:rPr>
          <w:rStyle w:val="Refdenotaderodap"/>
        </w:rPr>
        <w:footnoteRef/>
      </w:r>
      <w:r w:rsidRPr="000D2C4C">
        <w:rPr>
          <w:lang w:val="en-US"/>
        </w:rPr>
        <w:t xml:space="preserve"> </w:t>
      </w:r>
      <w:r>
        <w:rPr>
          <w:lang w:val="en-US"/>
        </w:rPr>
        <w:t>The ratio between A</w:t>
      </w:r>
      <w:r w:rsidRPr="000D2C4C">
        <w:rPr>
          <w:lang w:val="en-US"/>
        </w:rPr>
        <w:t xml:space="preserve">pplied </w:t>
      </w:r>
      <w:r>
        <w:rPr>
          <w:lang w:val="en-US"/>
        </w:rPr>
        <w:t xml:space="preserve">MFN </w:t>
      </w:r>
      <w:r w:rsidRPr="000D2C4C">
        <w:rPr>
          <w:lang w:val="en-US"/>
        </w:rPr>
        <w:t xml:space="preserve">tariffs </w:t>
      </w:r>
      <w:r>
        <w:rPr>
          <w:lang w:val="en-US"/>
        </w:rPr>
        <w:t xml:space="preserve">and Bound tariffs should always be equal or less than the unity, since applied tariffs are always lower than bound tariff. This is not the case for China in the first years of its accession to WTO (between 2001 and 2004) because the tariff convergence process timetable and for Canada in 2003, for unknown reasons. All the ratios that were higher than the unity have been capped at one.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FE2C13"/>
    <w:multiLevelType w:val="multilevel"/>
    <w:tmpl w:val="1646037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3EC53D15"/>
    <w:multiLevelType w:val="hybridMultilevel"/>
    <w:tmpl w:val="0EF62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69714FD0"/>
    <w:multiLevelType w:val="hybridMultilevel"/>
    <w:tmpl w:val="6C069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6B171FFA"/>
    <w:multiLevelType w:val="hybridMultilevel"/>
    <w:tmpl w:val="D7E067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27E"/>
    <w:rsid w:val="00002629"/>
    <w:rsid w:val="0001268D"/>
    <w:rsid w:val="000159A1"/>
    <w:rsid w:val="0002194D"/>
    <w:rsid w:val="000317E6"/>
    <w:rsid w:val="000419DB"/>
    <w:rsid w:val="00047BA7"/>
    <w:rsid w:val="0005658B"/>
    <w:rsid w:val="00057B5B"/>
    <w:rsid w:val="00061CCC"/>
    <w:rsid w:val="00062BA6"/>
    <w:rsid w:val="000631CE"/>
    <w:rsid w:val="0009026B"/>
    <w:rsid w:val="000904CC"/>
    <w:rsid w:val="0009130F"/>
    <w:rsid w:val="00095481"/>
    <w:rsid w:val="000A18FD"/>
    <w:rsid w:val="000A35EB"/>
    <w:rsid w:val="000A408F"/>
    <w:rsid w:val="000A6E06"/>
    <w:rsid w:val="000B4796"/>
    <w:rsid w:val="000C150C"/>
    <w:rsid w:val="000C5F72"/>
    <w:rsid w:val="000D263A"/>
    <w:rsid w:val="000D2C4C"/>
    <w:rsid w:val="000E4526"/>
    <w:rsid w:val="000F46C4"/>
    <w:rsid w:val="001004EE"/>
    <w:rsid w:val="001130DB"/>
    <w:rsid w:val="001135AB"/>
    <w:rsid w:val="00116B57"/>
    <w:rsid w:val="001255A8"/>
    <w:rsid w:val="00133758"/>
    <w:rsid w:val="001352DC"/>
    <w:rsid w:val="001373A4"/>
    <w:rsid w:val="00167A30"/>
    <w:rsid w:val="00167D37"/>
    <w:rsid w:val="00171995"/>
    <w:rsid w:val="00190DB8"/>
    <w:rsid w:val="001A0BE6"/>
    <w:rsid w:val="001A1562"/>
    <w:rsid w:val="001A6216"/>
    <w:rsid w:val="001C0D9A"/>
    <w:rsid w:val="001D23DB"/>
    <w:rsid w:val="001E0EE3"/>
    <w:rsid w:val="001F3E4F"/>
    <w:rsid w:val="001F634B"/>
    <w:rsid w:val="001F657E"/>
    <w:rsid w:val="002051E3"/>
    <w:rsid w:val="002174A5"/>
    <w:rsid w:val="00242564"/>
    <w:rsid w:val="0024497D"/>
    <w:rsid w:val="002555A5"/>
    <w:rsid w:val="00260001"/>
    <w:rsid w:val="002618BD"/>
    <w:rsid w:val="0026713C"/>
    <w:rsid w:val="00277FA2"/>
    <w:rsid w:val="00282DFF"/>
    <w:rsid w:val="002A48DD"/>
    <w:rsid w:val="002C1756"/>
    <w:rsid w:val="002C38FF"/>
    <w:rsid w:val="002C74A5"/>
    <w:rsid w:val="002D7D8C"/>
    <w:rsid w:val="002E5819"/>
    <w:rsid w:val="002E7C99"/>
    <w:rsid w:val="002F1072"/>
    <w:rsid w:val="002F1D44"/>
    <w:rsid w:val="002F3B02"/>
    <w:rsid w:val="002F3EA7"/>
    <w:rsid w:val="00301A6F"/>
    <w:rsid w:val="00317E45"/>
    <w:rsid w:val="0033124D"/>
    <w:rsid w:val="00340708"/>
    <w:rsid w:val="00340BDD"/>
    <w:rsid w:val="003412F2"/>
    <w:rsid w:val="003545DB"/>
    <w:rsid w:val="00354CD4"/>
    <w:rsid w:val="003733D8"/>
    <w:rsid w:val="0037487A"/>
    <w:rsid w:val="00374E28"/>
    <w:rsid w:val="0038512D"/>
    <w:rsid w:val="003858EF"/>
    <w:rsid w:val="003924D3"/>
    <w:rsid w:val="00395033"/>
    <w:rsid w:val="00396F5B"/>
    <w:rsid w:val="003A451A"/>
    <w:rsid w:val="003A51F8"/>
    <w:rsid w:val="003A7498"/>
    <w:rsid w:val="003B0498"/>
    <w:rsid w:val="003B12EF"/>
    <w:rsid w:val="003B4609"/>
    <w:rsid w:val="003D0D74"/>
    <w:rsid w:val="003D1FB9"/>
    <w:rsid w:val="003D4034"/>
    <w:rsid w:val="003E02C4"/>
    <w:rsid w:val="003E06B7"/>
    <w:rsid w:val="003F0778"/>
    <w:rsid w:val="003F2803"/>
    <w:rsid w:val="00415DF3"/>
    <w:rsid w:val="004228FD"/>
    <w:rsid w:val="004247B1"/>
    <w:rsid w:val="00443CCF"/>
    <w:rsid w:val="0044566F"/>
    <w:rsid w:val="00451F75"/>
    <w:rsid w:val="00454E0E"/>
    <w:rsid w:val="00455B1E"/>
    <w:rsid w:val="00460F1F"/>
    <w:rsid w:val="0046170C"/>
    <w:rsid w:val="00480739"/>
    <w:rsid w:val="0048139C"/>
    <w:rsid w:val="00482732"/>
    <w:rsid w:val="004834E1"/>
    <w:rsid w:val="004A3883"/>
    <w:rsid w:val="004A7743"/>
    <w:rsid w:val="004C2E7F"/>
    <w:rsid w:val="004C568F"/>
    <w:rsid w:val="004D05EE"/>
    <w:rsid w:val="004D327B"/>
    <w:rsid w:val="004D3C05"/>
    <w:rsid w:val="004D44A3"/>
    <w:rsid w:val="004D4A90"/>
    <w:rsid w:val="004F6FF8"/>
    <w:rsid w:val="00501A06"/>
    <w:rsid w:val="00504D51"/>
    <w:rsid w:val="005072A9"/>
    <w:rsid w:val="005145A9"/>
    <w:rsid w:val="005145DF"/>
    <w:rsid w:val="00517630"/>
    <w:rsid w:val="00517FFC"/>
    <w:rsid w:val="005312C4"/>
    <w:rsid w:val="00542A85"/>
    <w:rsid w:val="00563510"/>
    <w:rsid w:val="005656ED"/>
    <w:rsid w:val="005674BD"/>
    <w:rsid w:val="00571994"/>
    <w:rsid w:val="00583043"/>
    <w:rsid w:val="005918E1"/>
    <w:rsid w:val="00595FDC"/>
    <w:rsid w:val="00596BDB"/>
    <w:rsid w:val="005B0762"/>
    <w:rsid w:val="005C73EB"/>
    <w:rsid w:val="005E079B"/>
    <w:rsid w:val="005E631A"/>
    <w:rsid w:val="005F4A46"/>
    <w:rsid w:val="005F4FA3"/>
    <w:rsid w:val="00610CAC"/>
    <w:rsid w:val="006206FC"/>
    <w:rsid w:val="00646D6F"/>
    <w:rsid w:val="00652699"/>
    <w:rsid w:val="00655D07"/>
    <w:rsid w:val="00681F09"/>
    <w:rsid w:val="006B1E4C"/>
    <w:rsid w:val="006B7AB0"/>
    <w:rsid w:val="006C1E0C"/>
    <w:rsid w:val="006C627E"/>
    <w:rsid w:val="006D40BC"/>
    <w:rsid w:val="006D7463"/>
    <w:rsid w:val="006E5B38"/>
    <w:rsid w:val="00700720"/>
    <w:rsid w:val="00701B44"/>
    <w:rsid w:val="007072D4"/>
    <w:rsid w:val="00707867"/>
    <w:rsid w:val="007104C2"/>
    <w:rsid w:val="00710C1E"/>
    <w:rsid w:val="00714CD6"/>
    <w:rsid w:val="00717B0F"/>
    <w:rsid w:val="00722C3E"/>
    <w:rsid w:val="007437C9"/>
    <w:rsid w:val="007508B2"/>
    <w:rsid w:val="00755C3A"/>
    <w:rsid w:val="00757B2E"/>
    <w:rsid w:val="00760A2A"/>
    <w:rsid w:val="00765788"/>
    <w:rsid w:val="00766464"/>
    <w:rsid w:val="00774694"/>
    <w:rsid w:val="007838D5"/>
    <w:rsid w:val="00784C5C"/>
    <w:rsid w:val="007A28D4"/>
    <w:rsid w:val="007A4191"/>
    <w:rsid w:val="007A48C5"/>
    <w:rsid w:val="007B08FC"/>
    <w:rsid w:val="007C43B9"/>
    <w:rsid w:val="007C557B"/>
    <w:rsid w:val="007D1F96"/>
    <w:rsid w:val="007D434D"/>
    <w:rsid w:val="007D4F81"/>
    <w:rsid w:val="007D6011"/>
    <w:rsid w:val="007D6715"/>
    <w:rsid w:val="007D671B"/>
    <w:rsid w:val="007D7C28"/>
    <w:rsid w:val="007F0A1E"/>
    <w:rsid w:val="00802223"/>
    <w:rsid w:val="0080619E"/>
    <w:rsid w:val="00811A59"/>
    <w:rsid w:val="00814865"/>
    <w:rsid w:val="00822EA8"/>
    <w:rsid w:val="00822F50"/>
    <w:rsid w:val="0082766B"/>
    <w:rsid w:val="008277D5"/>
    <w:rsid w:val="00827AFC"/>
    <w:rsid w:val="008303BA"/>
    <w:rsid w:val="008405A8"/>
    <w:rsid w:val="00845BD7"/>
    <w:rsid w:val="00853589"/>
    <w:rsid w:val="00854F38"/>
    <w:rsid w:val="00866A86"/>
    <w:rsid w:val="00870BF8"/>
    <w:rsid w:val="00885C24"/>
    <w:rsid w:val="008902C7"/>
    <w:rsid w:val="0089293E"/>
    <w:rsid w:val="008950C7"/>
    <w:rsid w:val="008A06FF"/>
    <w:rsid w:val="008A225A"/>
    <w:rsid w:val="008A459F"/>
    <w:rsid w:val="008A55F9"/>
    <w:rsid w:val="008B203A"/>
    <w:rsid w:val="008B4622"/>
    <w:rsid w:val="008C6B7D"/>
    <w:rsid w:val="008D66A2"/>
    <w:rsid w:val="008D703B"/>
    <w:rsid w:val="008F5539"/>
    <w:rsid w:val="00900274"/>
    <w:rsid w:val="00911347"/>
    <w:rsid w:val="009125AA"/>
    <w:rsid w:val="0091312D"/>
    <w:rsid w:val="009148C0"/>
    <w:rsid w:val="009158A7"/>
    <w:rsid w:val="00920CBC"/>
    <w:rsid w:val="00923287"/>
    <w:rsid w:val="009456E1"/>
    <w:rsid w:val="0094797E"/>
    <w:rsid w:val="00952B58"/>
    <w:rsid w:val="00962C56"/>
    <w:rsid w:val="00963841"/>
    <w:rsid w:val="00963AB1"/>
    <w:rsid w:val="00963C27"/>
    <w:rsid w:val="00966D6B"/>
    <w:rsid w:val="009802D6"/>
    <w:rsid w:val="00981978"/>
    <w:rsid w:val="009A3F2D"/>
    <w:rsid w:val="009B008C"/>
    <w:rsid w:val="009C5B57"/>
    <w:rsid w:val="009C6806"/>
    <w:rsid w:val="009F6A69"/>
    <w:rsid w:val="009F7A64"/>
    <w:rsid w:val="00A00AE7"/>
    <w:rsid w:val="00A02971"/>
    <w:rsid w:val="00A14135"/>
    <w:rsid w:val="00A26A9D"/>
    <w:rsid w:val="00A27BFE"/>
    <w:rsid w:val="00A3364B"/>
    <w:rsid w:val="00A34383"/>
    <w:rsid w:val="00A35D01"/>
    <w:rsid w:val="00A5136A"/>
    <w:rsid w:val="00A5145E"/>
    <w:rsid w:val="00A61119"/>
    <w:rsid w:val="00A625AE"/>
    <w:rsid w:val="00A8303C"/>
    <w:rsid w:val="00A9449E"/>
    <w:rsid w:val="00A95F67"/>
    <w:rsid w:val="00A96215"/>
    <w:rsid w:val="00AA1BAE"/>
    <w:rsid w:val="00AA3071"/>
    <w:rsid w:val="00AB10D8"/>
    <w:rsid w:val="00AB5276"/>
    <w:rsid w:val="00AC0555"/>
    <w:rsid w:val="00AD78A6"/>
    <w:rsid w:val="00AE25E8"/>
    <w:rsid w:val="00AE587A"/>
    <w:rsid w:val="00AE5DEB"/>
    <w:rsid w:val="00AE5F5C"/>
    <w:rsid w:val="00AE6534"/>
    <w:rsid w:val="00B03DFE"/>
    <w:rsid w:val="00B10384"/>
    <w:rsid w:val="00B15099"/>
    <w:rsid w:val="00B169EE"/>
    <w:rsid w:val="00B176AC"/>
    <w:rsid w:val="00B179D4"/>
    <w:rsid w:val="00B20C43"/>
    <w:rsid w:val="00B276A7"/>
    <w:rsid w:val="00B323A1"/>
    <w:rsid w:val="00B33824"/>
    <w:rsid w:val="00B50668"/>
    <w:rsid w:val="00B509B0"/>
    <w:rsid w:val="00B5124C"/>
    <w:rsid w:val="00B527A7"/>
    <w:rsid w:val="00B575B1"/>
    <w:rsid w:val="00B615CE"/>
    <w:rsid w:val="00B6161F"/>
    <w:rsid w:val="00B66D1D"/>
    <w:rsid w:val="00B70E38"/>
    <w:rsid w:val="00B75153"/>
    <w:rsid w:val="00B7614F"/>
    <w:rsid w:val="00B80E15"/>
    <w:rsid w:val="00B80EB8"/>
    <w:rsid w:val="00B82CB4"/>
    <w:rsid w:val="00B830D5"/>
    <w:rsid w:val="00B83BD1"/>
    <w:rsid w:val="00B86160"/>
    <w:rsid w:val="00B8616D"/>
    <w:rsid w:val="00B95B9C"/>
    <w:rsid w:val="00B97471"/>
    <w:rsid w:val="00BA50CE"/>
    <w:rsid w:val="00BA579F"/>
    <w:rsid w:val="00BB5BA2"/>
    <w:rsid w:val="00BD1500"/>
    <w:rsid w:val="00BE07B8"/>
    <w:rsid w:val="00BE6971"/>
    <w:rsid w:val="00BF2A07"/>
    <w:rsid w:val="00BF2A7B"/>
    <w:rsid w:val="00BF4931"/>
    <w:rsid w:val="00C101EC"/>
    <w:rsid w:val="00C11434"/>
    <w:rsid w:val="00C30FD1"/>
    <w:rsid w:val="00C51B66"/>
    <w:rsid w:val="00C5233E"/>
    <w:rsid w:val="00C525D5"/>
    <w:rsid w:val="00C609E2"/>
    <w:rsid w:val="00C63746"/>
    <w:rsid w:val="00C65AA4"/>
    <w:rsid w:val="00C769A6"/>
    <w:rsid w:val="00C86892"/>
    <w:rsid w:val="00CA0665"/>
    <w:rsid w:val="00CA7101"/>
    <w:rsid w:val="00CB46DB"/>
    <w:rsid w:val="00CB5D83"/>
    <w:rsid w:val="00CB6779"/>
    <w:rsid w:val="00CC5F23"/>
    <w:rsid w:val="00CD1288"/>
    <w:rsid w:val="00CD36DC"/>
    <w:rsid w:val="00CE1D9B"/>
    <w:rsid w:val="00CE6E09"/>
    <w:rsid w:val="00CF0EEE"/>
    <w:rsid w:val="00CF44AA"/>
    <w:rsid w:val="00CF73AC"/>
    <w:rsid w:val="00D025F3"/>
    <w:rsid w:val="00D1114D"/>
    <w:rsid w:val="00D11520"/>
    <w:rsid w:val="00D17817"/>
    <w:rsid w:val="00D20FDD"/>
    <w:rsid w:val="00D22AD7"/>
    <w:rsid w:val="00D23E06"/>
    <w:rsid w:val="00D241E5"/>
    <w:rsid w:val="00D32B09"/>
    <w:rsid w:val="00D36A89"/>
    <w:rsid w:val="00D54C26"/>
    <w:rsid w:val="00D72E17"/>
    <w:rsid w:val="00D82C18"/>
    <w:rsid w:val="00D93E64"/>
    <w:rsid w:val="00D96404"/>
    <w:rsid w:val="00DA4279"/>
    <w:rsid w:val="00DA61DC"/>
    <w:rsid w:val="00DA715E"/>
    <w:rsid w:val="00DA7357"/>
    <w:rsid w:val="00DB149D"/>
    <w:rsid w:val="00DB7CAE"/>
    <w:rsid w:val="00DC6755"/>
    <w:rsid w:val="00DE1402"/>
    <w:rsid w:val="00DE4EFA"/>
    <w:rsid w:val="00DF2067"/>
    <w:rsid w:val="00DF227D"/>
    <w:rsid w:val="00DF2319"/>
    <w:rsid w:val="00DF4329"/>
    <w:rsid w:val="00DF500A"/>
    <w:rsid w:val="00E01C84"/>
    <w:rsid w:val="00E0699A"/>
    <w:rsid w:val="00E0723C"/>
    <w:rsid w:val="00E10C27"/>
    <w:rsid w:val="00E24178"/>
    <w:rsid w:val="00E364E3"/>
    <w:rsid w:val="00E37A5A"/>
    <w:rsid w:val="00E4165D"/>
    <w:rsid w:val="00E465E3"/>
    <w:rsid w:val="00E53795"/>
    <w:rsid w:val="00E619A0"/>
    <w:rsid w:val="00E64669"/>
    <w:rsid w:val="00E7133F"/>
    <w:rsid w:val="00E72D00"/>
    <w:rsid w:val="00E77085"/>
    <w:rsid w:val="00E81159"/>
    <w:rsid w:val="00E8369E"/>
    <w:rsid w:val="00EA568F"/>
    <w:rsid w:val="00EA59E0"/>
    <w:rsid w:val="00EB111E"/>
    <w:rsid w:val="00EB1585"/>
    <w:rsid w:val="00EB3289"/>
    <w:rsid w:val="00EB32A9"/>
    <w:rsid w:val="00EC3FFE"/>
    <w:rsid w:val="00EC4273"/>
    <w:rsid w:val="00EC7A71"/>
    <w:rsid w:val="00ED6C97"/>
    <w:rsid w:val="00F023A3"/>
    <w:rsid w:val="00F0311A"/>
    <w:rsid w:val="00F03780"/>
    <w:rsid w:val="00F22044"/>
    <w:rsid w:val="00F248F9"/>
    <w:rsid w:val="00F3107F"/>
    <w:rsid w:val="00F33BAD"/>
    <w:rsid w:val="00F44F96"/>
    <w:rsid w:val="00F55067"/>
    <w:rsid w:val="00F56FDE"/>
    <w:rsid w:val="00F70F20"/>
    <w:rsid w:val="00F70F80"/>
    <w:rsid w:val="00F74E27"/>
    <w:rsid w:val="00F8732D"/>
    <w:rsid w:val="00F90711"/>
    <w:rsid w:val="00F9740B"/>
    <w:rsid w:val="00FA083A"/>
    <w:rsid w:val="00FA0A74"/>
    <w:rsid w:val="00FB61E8"/>
    <w:rsid w:val="00FD7795"/>
    <w:rsid w:val="00FE600C"/>
    <w:rsid w:val="00FF252B"/>
    <w:rsid w:val="00FF35D3"/>
    <w:rsid w:val="00FF3602"/>
    <w:rsid w:val="00FF4B28"/>
    <w:rsid w:val="00FF697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DDC99"/>
  <w15:docId w15:val="{1E794E0E-A896-3244-B15E-3DF88E800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0665"/>
    <w:pPr>
      <w:spacing w:before="120" w:after="120" w:line="240" w:lineRule="auto"/>
      <w:jc w:val="both"/>
    </w:pPr>
    <w:rPr>
      <w:rFonts w:ascii="Times New Roman" w:eastAsiaTheme="minorEastAsia" w:hAnsi="Times New Roman"/>
      <w:sz w:val="24"/>
      <w:lang w:eastAsia="pt-BR"/>
    </w:rPr>
  </w:style>
  <w:style w:type="paragraph" w:styleId="Ttulo1">
    <w:name w:val="heading 1"/>
    <w:basedOn w:val="Normal"/>
    <w:next w:val="Normal"/>
    <w:link w:val="Ttulo1Char"/>
    <w:uiPriority w:val="9"/>
    <w:qFormat/>
    <w:rsid w:val="00D96404"/>
    <w:pPr>
      <w:keepNext/>
      <w:keepLines/>
      <w:numPr>
        <w:numId w:val="1"/>
      </w:numPr>
      <w:spacing w:before="480" w:after="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AB10D8"/>
    <w:pPr>
      <w:keepNext/>
      <w:keepLines/>
      <w:numPr>
        <w:ilvl w:val="1"/>
        <w:numId w:val="1"/>
      </w:numPr>
      <w:spacing w:before="200" w:after="0"/>
      <w:outlineLvl w:val="1"/>
    </w:pPr>
    <w:rPr>
      <w:rFonts w:asciiTheme="majorHAnsi" w:eastAsiaTheme="majorEastAsia" w:hAnsiTheme="majorHAnsi" w:cstheme="majorBidi"/>
      <w:b/>
      <w:bCs/>
      <w:color w:val="4F81BD" w:themeColor="accent1"/>
      <w:szCs w:val="24"/>
      <w:lang w:val="en-US"/>
    </w:rPr>
  </w:style>
  <w:style w:type="paragraph" w:styleId="Ttulo3">
    <w:name w:val="heading 3"/>
    <w:basedOn w:val="Normal"/>
    <w:next w:val="Normal"/>
    <w:link w:val="Ttulo3Char"/>
    <w:uiPriority w:val="9"/>
    <w:semiHidden/>
    <w:unhideWhenUsed/>
    <w:qFormat/>
    <w:rsid w:val="00E24178"/>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E2417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E2417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E2417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E2417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E2417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E2417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96404"/>
    <w:rPr>
      <w:rFonts w:asciiTheme="majorHAnsi" w:eastAsiaTheme="majorEastAsia" w:hAnsiTheme="majorHAnsi" w:cstheme="majorBidi"/>
      <w:b/>
      <w:bCs/>
      <w:color w:val="365F91" w:themeColor="accent1" w:themeShade="BF"/>
      <w:sz w:val="28"/>
      <w:szCs w:val="28"/>
      <w:lang w:eastAsia="pt-BR"/>
    </w:rPr>
  </w:style>
  <w:style w:type="character" w:customStyle="1" w:styleId="Ttulo2Char">
    <w:name w:val="Título 2 Char"/>
    <w:basedOn w:val="Fontepargpadro"/>
    <w:link w:val="Ttulo2"/>
    <w:uiPriority w:val="9"/>
    <w:rsid w:val="00AB10D8"/>
    <w:rPr>
      <w:rFonts w:asciiTheme="majorHAnsi" w:eastAsiaTheme="majorEastAsia" w:hAnsiTheme="majorHAnsi" w:cstheme="majorBidi"/>
      <w:b/>
      <w:bCs/>
      <w:color w:val="4F81BD" w:themeColor="accent1"/>
      <w:sz w:val="24"/>
      <w:szCs w:val="24"/>
      <w:lang w:val="en-US" w:eastAsia="pt-BR"/>
    </w:rPr>
  </w:style>
  <w:style w:type="character" w:customStyle="1" w:styleId="Ttulo3Char">
    <w:name w:val="Título 3 Char"/>
    <w:basedOn w:val="Fontepargpadro"/>
    <w:link w:val="Ttulo3"/>
    <w:uiPriority w:val="9"/>
    <w:semiHidden/>
    <w:rsid w:val="00E24178"/>
    <w:rPr>
      <w:rFonts w:asciiTheme="majorHAnsi" w:eastAsiaTheme="majorEastAsia" w:hAnsiTheme="majorHAnsi" w:cstheme="majorBidi"/>
      <w:b/>
      <w:bCs/>
      <w:color w:val="4F81BD" w:themeColor="accent1"/>
    </w:rPr>
  </w:style>
  <w:style w:type="character" w:customStyle="1" w:styleId="Ttulo4Char">
    <w:name w:val="Título 4 Char"/>
    <w:basedOn w:val="Fontepargpadro"/>
    <w:link w:val="Ttulo4"/>
    <w:uiPriority w:val="9"/>
    <w:semiHidden/>
    <w:rsid w:val="00E24178"/>
    <w:rPr>
      <w:rFonts w:asciiTheme="majorHAnsi" w:eastAsiaTheme="majorEastAsia" w:hAnsiTheme="majorHAnsi" w:cstheme="majorBidi"/>
      <w:b/>
      <w:bCs/>
      <w:i/>
      <w:iCs/>
      <w:color w:val="4F81BD" w:themeColor="accent1"/>
    </w:rPr>
  </w:style>
  <w:style w:type="character" w:customStyle="1" w:styleId="Ttulo5Char">
    <w:name w:val="Título 5 Char"/>
    <w:basedOn w:val="Fontepargpadro"/>
    <w:link w:val="Ttulo5"/>
    <w:uiPriority w:val="9"/>
    <w:semiHidden/>
    <w:rsid w:val="00E24178"/>
    <w:rPr>
      <w:rFonts w:asciiTheme="majorHAnsi" w:eastAsiaTheme="majorEastAsia" w:hAnsiTheme="majorHAnsi" w:cstheme="majorBidi"/>
      <w:color w:val="243F60" w:themeColor="accent1" w:themeShade="7F"/>
    </w:rPr>
  </w:style>
  <w:style w:type="character" w:customStyle="1" w:styleId="Ttulo6Char">
    <w:name w:val="Título 6 Char"/>
    <w:basedOn w:val="Fontepargpadro"/>
    <w:link w:val="Ttulo6"/>
    <w:uiPriority w:val="9"/>
    <w:semiHidden/>
    <w:rsid w:val="00E24178"/>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semiHidden/>
    <w:rsid w:val="00E24178"/>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E24178"/>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E24178"/>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har"/>
    <w:uiPriority w:val="10"/>
    <w:qFormat/>
    <w:rsid w:val="00E2417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E24178"/>
    <w:rPr>
      <w:rFonts w:asciiTheme="majorHAnsi" w:eastAsiaTheme="majorEastAsia" w:hAnsiTheme="majorHAnsi" w:cstheme="majorBidi"/>
      <w:color w:val="17365D" w:themeColor="text2" w:themeShade="BF"/>
      <w:spacing w:val="5"/>
      <w:kern w:val="28"/>
      <w:sz w:val="52"/>
      <w:szCs w:val="52"/>
    </w:rPr>
  </w:style>
  <w:style w:type="paragraph" w:customStyle="1" w:styleId="Ttulo0">
    <w:name w:val="Título 0"/>
    <w:basedOn w:val="Ttulo1"/>
    <w:qFormat/>
    <w:rsid w:val="00D96404"/>
    <w:pPr>
      <w:numPr>
        <w:numId w:val="0"/>
      </w:numPr>
    </w:pPr>
    <w:rPr>
      <w:color w:val="auto"/>
    </w:rPr>
  </w:style>
  <w:style w:type="paragraph" w:styleId="Textodenotaderodap">
    <w:name w:val="footnote text"/>
    <w:aliases w:val="rodapétese,fn,footnote text,Footnote ak"/>
    <w:basedOn w:val="Normal"/>
    <w:link w:val="TextodenotaderodapChar"/>
    <w:semiHidden/>
    <w:unhideWhenUsed/>
    <w:rsid w:val="00D96404"/>
    <w:pPr>
      <w:spacing w:after="0"/>
    </w:pPr>
    <w:rPr>
      <w:sz w:val="18"/>
      <w:szCs w:val="20"/>
    </w:rPr>
  </w:style>
  <w:style w:type="character" w:customStyle="1" w:styleId="TextodenotaderodapChar">
    <w:name w:val="Texto de nota de rodapé Char"/>
    <w:aliases w:val="rodapétese Char,fn Char,footnote text Char,Footnote ak Char"/>
    <w:basedOn w:val="Fontepargpadro"/>
    <w:link w:val="Textodenotaderodap"/>
    <w:semiHidden/>
    <w:rsid w:val="00D96404"/>
    <w:rPr>
      <w:rFonts w:eastAsiaTheme="minorEastAsia"/>
      <w:sz w:val="18"/>
      <w:szCs w:val="20"/>
      <w:lang w:eastAsia="pt-BR"/>
    </w:rPr>
  </w:style>
  <w:style w:type="character" w:styleId="Refdenotaderodap">
    <w:name w:val="footnote reference"/>
    <w:basedOn w:val="Fontepargpadro"/>
    <w:semiHidden/>
    <w:unhideWhenUsed/>
    <w:rsid w:val="00D96404"/>
    <w:rPr>
      <w:vertAlign w:val="superscript"/>
    </w:rPr>
  </w:style>
  <w:style w:type="character" w:styleId="Hyperlink">
    <w:name w:val="Hyperlink"/>
    <w:basedOn w:val="Fontepargpadro"/>
    <w:uiPriority w:val="99"/>
    <w:unhideWhenUsed/>
    <w:rsid w:val="00D96404"/>
    <w:rPr>
      <w:color w:val="0000FF" w:themeColor="hyperlink"/>
      <w:u w:val="single"/>
    </w:rPr>
  </w:style>
  <w:style w:type="paragraph" w:styleId="Textodebalo">
    <w:name w:val="Balloon Text"/>
    <w:basedOn w:val="Normal"/>
    <w:link w:val="TextodebaloChar"/>
    <w:uiPriority w:val="99"/>
    <w:semiHidden/>
    <w:unhideWhenUsed/>
    <w:rsid w:val="00F248F9"/>
    <w:pPr>
      <w:spacing w:after="0"/>
    </w:pPr>
    <w:rPr>
      <w:rFonts w:ascii="Tahoma" w:hAnsi="Tahoma" w:cs="Tahoma"/>
      <w:sz w:val="16"/>
      <w:szCs w:val="16"/>
    </w:rPr>
  </w:style>
  <w:style w:type="character" w:customStyle="1" w:styleId="TextodebaloChar">
    <w:name w:val="Texto de balão Char"/>
    <w:basedOn w:val="Fontepargpadro"/>
    <w:link w:val="Textodebalo"/>
    <w:uiPriority w:val="99"/>
    <w:semiHidden/>
    <w:rsid w:val="00F248F9"/>
    <w:rPr>
      <w:rFonts w:ascii="Tahoma" w:eastAsiaTheme="minorEastAsia" w:hAnsi="Tahoma" w:cs="Tahoma"/>
      <w:sz w:val="16"/>
      <w:szCs w:val="16"/>
      <w:lang w:eastAsia="pt-BR"/>
    </w:rPr>
  </w:style>
  <w:style w:type="paragraph" w:styleId="Citao">
    <w:name w:val="Quote"/>
    <w:basedOn w:val="Normal"/>
    <w:next w:val="Normal"/>
    <w:link w:val="CitaoChar"/>
    <w:uiPriority w:val="29"/>
    <w:qFormat/>
    <w:rsid w:val="001352DC"/>
    <w:pPr>
      <w:ind w:left="708"/>
    </w:pPr>
    <w:rPr>
      <w:i/>
      <w:lang w:val="en-US"/>
    </w:rPr>
  </w:style>
  <w:style w:type="character" w:customStyle="1" w:styleId="CitaoChar">
    <w:name w:val="Citação Char"/>
    <w:basedOn w:val="Fontepargpadro"/>
    <w:link w:val="Citao"/>
    <w:uiPriority w:val="29"/>
    <w:rsid w:val="001352DC"/>
    <w:rPr>
      <w:rFonts w:eastAsiaTheme="minorEastAsia"/>
      <w:i/>
      <w:lang w:val="en-US" w:eastAsia="pt-BR"/>
    </w:rPr>
  </w:style>
  <w:style w:type="paragraph" w:styleId="Legenda">
    <w:name w:val="caption"/>
    <w:basedOn w:val="Normal"/>
    <w:next w:val="Normal"/>
    <w:uiPriority w:val="35"/>
    <w:unhideWhenUsed/>
    <w:qFormat/>
    <w:rsid w:val="002A48DD"/>
    <w:pPr>
      <w:keepNext/>
      <w:keepLines/>
    </w:pPr>
    <w:rPr>
      <w:rFonts w:cs="Times New Roman"/>
      <w:iCs/>
      <w:color w:val="1F497D" w:themeColor="text2"/>
      <w:szCs w:val="18"/>
    </w:rPr>
  </w:style>
  <w:style w:type="paragraph" w:customStyle="1" w:styleId="Fonte">
    <w:name w:val="Fonte"/>
    <w:basedOn w:val="Normal"/>
    <w:qFormat/>
    <w:rsid w:val="00717B0F"/>
    <w:pPr>
      <w:spacing w:after="240"/>
    </w:pPr>
    <w:rPr>
      <w:sz w:val="18"/>
      <w:lang w:val="en-US"/>
    </w:rPr>
  </w:style>
  <w:style w:type="paragraph" w:customStyle="1" w:styleId="Quadro">
    <w:name w:val="Quadro"/>
    <w:basedOn w:val="Normal"/>
    <w:next w:val="Fonte"/>
    <w:qFormat/>
    <w:rsid w:val="00A34383"/>
    <w:pPr>
      <w:spacing w:after="0"/>
    </w:pPr>
    <w:rPr>
      <w:noProof/>
    </w:rPr>
  </w:style>
  <w:style w:type="paragraph" w:styleId="Corpodetexto">
    <w:name w:val="Body Text"/>
    <w:basedOn w:val="Normal"/>
    <w:link w:val="CorpodetextoChar"/>
    <w:uiPriority w:val="1"/>
    <w:qFormat/>
    <w:rsid w:val="008A225A"/>
    <w:pPr>
      <w:widowControl w:val="0"/>
      <w:spacing w:after="0"/>
      <w:jc w:val="left"/>
    </w:pPr>
    <w:rPr>
      <w:rFonts w:ascii="Cambria" w:eastAsia="Cambria" w:hAnsi="Cambria" w:cs="Cambria"/>
      <w:szCs w:val="24"/>
      <w:lang w:val="en-US" w:eastAsia="en-US"/>
    </w:rPr>
  </w:style>
  <w:style w:type="paragraph" w:styleId="Bibliografia">
    <w:name w:val="Bibliography"/>
    <w:basedOn w:val="Normal"/>
    <w:uiPriority w:val="37"/>
    <w:unhideWhenUsed/>
    <w:qFormat/>
    <w:rsid w:val="008A225A"/>
    <w:pPr>
      <w:ind w:left="709" w:hanging="709"/>
    </w:pPr>
  </w:style>
  <w:style w:type="character" w:customStyle="1" w:styleId="CorpodetextoChar">
    <w:name w:val="Corpo de texto Char"/>
    <w:basedOn w:val="Fontepargpadro"/>
    <w:link w:val="Corpodetexto"/>
    <w:uiPriority w:val="1"/>
    <w:rsid w:val="008A225A"/>
    <w:rPr>
      <w:rFonts w:ascii="Cambria" w:eastAsia="Cambria" w:hAnsi="Cambria" w:cs="Cambria"/>
      <w:sz w:val="24"/>
      <w:szCs w:val="24"/>
      <w:lang w:val="en-US"/>
    </w:rPr>
  </w:style>
  <w:style w:type="character" w:styleId="TextodoEspaoReservado">
    <w:name w:val="Placeholder Text"/>
    <w:basedOn w:val="Fontepargpadro"/>
    <w:uiPriority w:val="99"/>
    <w:semiHidden/>
    <w:rsid w:val="007D1F96"/>
    <w:rPr>
      <w:color w:val="808080"/>
    </w:rPr>
  </w:style>
  <w:style w:type="paragraph" w:styleId="PargrafodaLista">
    <w:name w:val="List Paragraph"/>
    <w:basedOn w:val="Normal"/>
    <w:uiPriority w:val="34"/>
    <w:qFormat/>
    <w:rsid w:val="009125AA"/>
    <w:pPr>
      <w:ind w:left="720"/>
      <w:contextualSpacing/>
    </w:pPr>
  </w:style>
  <w:style w:type="character" w:styleId="Refdecomentrio">
    <w:name w:val="annotation reference"/>
    <w:basedOn w:val="Fontepargpadro"/>
    <w:uiPriority w:val="99"/>
    <w:semiHidden/>
    <w:unhideWhenUsed/>
    <w:rsid w:val="0009026B"/>
    <w:rPr>
      <w:sz w:val="16"/>
      <w:szCs w:val="16"/>
    </w:rPr>
  </w:style>
  <w:style w:type="paragraph" w:styleId="Textodecomentrio">
    <w:name w:val="annotation text"/>
    <w:basedOn w:val="Normal"/>
    <w:link w:val="TextodecomentrioChar"/>
    <w:uiPriority w:val="99"/>
    <w:semiHidden/>
    <w:unhideWhenUsed/>
    <w:rsid w:val="0009026B"/>
    <w:rPr>
      <w:sz w:val="20"/>
      <w:szCs w:val="20"/>
    </w:rPr>
  </w:style>
  <w:style w:type="character" w:customStyle="1" w:styleId="TextodecomentrioChar">
    <w:name w:val="Texto de comentário Char"/>
    <w:basedOn w:val="Fontepargpadro"/>
    <w:link w:val="Textodecomentrio"/>
    <w:uiPriority w:val="99"/>
    <w:semiHidden/>
    <w:rsid w:val="0009026B"/>
    <w:rPr>
      <w:rFonts w:eastAsiaTheme="minorEastAsia"/>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09026B"/>
    <w:rPr>
      <w:b/>
      <w:bCs/>
    </w:rPr>
  </w:style>
  <w:style w:type="character" w:customStyle="1" w:styleId="AssuntodocomentrioChar">
    <w:name w:val="Assunto do comentário Char"/>
    <w:basedOn w:val="TextodecomentrioChar"/>
    <w:link w:val="Assuntodocomentrio"/>
    <w:uiPriority w:val="99"/>
    <w:semiHidden/>
    <w:rsid w:val="0009026B"/>
    <w:rPr>
      <w:rFonts w:eastAsiaTheme="minorEastAsia"/>
      <w:b/>
      <w:bCs/>
      <w:sz w:val="20"/>
      <w:szCs w:val="20"/>
      <w:lang w:eastAsia="pt-BR"/>
    </w:rPr>
  </w:style>
  <w:style w:type="paragraph" w:customStyle="1" w:styleId="LinhasdeTabela">
    <w:name w:val="Linhas_de_Tabela"/>
    <w:basedOn w:val="Normal"/>
    <w:link w:val="LinhasdeTabelaChar"/>
    <w:qFormat/>
    <w:rsid w:val="00CA0665"/>
    <w:pPr>
      <w:keepNext/>
      <w:keepLines/>
      <w:widowControl w:val="0"/>
      <w:autoSpaceDE w:val="0"/>
      <w:autoSpaceDN w:val="0"/>
      <w:adjustRightInd w:val="0"/>
      <w:spacing w:before="0" w:after="0"/>
    </w:pPr>
    <w:rPr>
      <w:rFonts w:cstheme="minorHAnsi"/>
      <w:sz w:val="18"/>
      <w:szCs w:val="18"/>
      <w:lang w:val="en-US"/>
    </w:rPr>
  </w:style>
  <w:style w:type="character" w:customStyle="1" w:styleId="LinhasdeTabelaChar">
    <w:name w:val="Linhas_de_Tabela Char"/>
    <w:basedOn w:val="Fontepargpadro"/>
    <w:link w:val="LinhasdeTabela"/>
    <w:rsid w:val="00CA0665"/>
    <w:rPr>
      <w:rFonts w:ascii="Times New Roman" w:eastAsiaTheme="minorEastAsia" w:hAnsi="Times New Roman" w:cstheme="minorHAnsi"/>
      <w:sz w:val="18"/>
      <w:szCs w:val="18"/>
      <w:lang w:val="en-US"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9016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Relationship Id="rId13" Type="http://schemas.openxmlformats.org/officeDocument/2006/relationships/image" Target="media/image6.tif"/><Relationship Id="rId18" Type="http://schemas.openxmlformats.org/officeDocument/2006/relationships/fontTable" Target="fontTable.xml"/><Relationship Id="rId3" Type="http://schemas.openxmlformats.org/officeDocument/2006/relationships/styles" Target="styles.xml"/><Relationship Id="rId21"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5.tif"/><Relationship Id="rId17" Type="http://schemas.openxmlformats.org/officeDocument/2006/relationships/image" Target="media/image10.tif"/><Relationship Id="rId2" Type="http://schemas.openxmlformats.org/officeDocument/2006/relationships/numbering" Target="numbering.xml"/><Relationship Id="rId16" Type="http://schemas.openxmlformats.org/officeDocument/2006/relationships/image" Target="media/image9.t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Relationship Id="rId5" Type="http://schemas.openxmlformats.org/officeDocument/2006/relationships/webSettings" Target="webSettings.xml"/><Relationship Id="rId15" Type="http://schemas.openxmlformats.org/officeDocument/2006/relationships/image" Target="media/image8.tif"/><Relationship Id="rId10" Type="http://schemas.openxmlformats.org/officeDocument/2006/relationships/image" Target="media/image3.ti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image" Target="media/image7.tif"/></Relationships>
</file>

<file path=word/_rels/footnotes.xml.rels><?xml version="1.0" encoding="UTF-8" standalone="yes"?>
<Relationships xmlns="http://schemas.openxmlformats.org/package/2006/relationships"><Relationship Id="rId2" Type="http://schemas.openxmlformats.org/officeDocument/2006/relationships/hyperlink" Target="mailto:euclides.pedrozo@fgv.br" TargetMode="External"/><Relationship Id="rId1" Type="http://schemas.openxmlformats.org/officeDocument/2006/relationships/hyperlink" Target="mailto:sergio.goldbaum@fgv.br"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298DD8-5984-4BBC-9A10-EA0F48FC8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7237</Words>
  <Characters>39083</Characters>
  <Application>Microsoft Office Word</Application>
  <DocSecurity>0</DocSecurity>
  <Lines>325</Lines>
  <Paragraphs>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sergiogoldbaum</dc:creator>
  <cp:lastModifiedBy>Sergio Goldbaum</cp:lastModifiedBy>
  <cp:revision>2</cp:revision>
  <dcterms:created xsi:type="dcterms:W3CDTF">2019-07-15T22:59:00Z</dcterms:created>
  <dcterms:modified xsi:type="dcterms:W3CDTF">2019-07-15T22:59:00Z</dcterms:modified>
</cp:coreProperties>
</file>